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044C0" w14:textId="77777777" w:rsidR="006C0E1F" w:rsidRDefault="00000000">
      <w:pPr>
        <w:spacing w:after="62" w:line="259" w:lineRule="auto"/>
        <w:ind w:left="0" w:firstLine="0"/>
      </w:pPr>
      <w:r>
        <w:rPr>
          <w:sz w:val="20"/>
        </w:rPr>
        <w:t xml:space="preserve">Carbon Reduction Plan </w:t>
      </w:r>
    </w:p>
    <w:p w14:paraId="4B3A329F" w14:textId="24DA5B51" w:rsidR="006C0E1F" w:rsidRDefault="00000000">
      <w:pPr>
        <w:ind w:left="-5"/>
      </w:pPr>
      <w:r>
        <w:rPr>
          <w:b/>
        </w:rPr>
        <w:t>Company name:</w:t>
      </w:r>
      <w:r>
        <w:t xml:space="preserve"> </w:t>
      </w:r>
      <w:r w:rsidR="00D14631">
        <w:t xml:space="preserve">Hillside Care Services </w:t>
      </w:r>
    </w:p>
    <w:p w14:paraId="12B4D26F" w14:textId="2E46359A" w:rsidR="006C0E1F" w:rsidRDefault="00000000">
      <w:pPr>
        <w:pStyle w:val="Heading1"/>
        <w:ind w:left="-5"/>
      </w:pPr>
      <w:r>
        <w:t>Company Registration Number:</w:t>
      </w:r>
      <w:r>
        <w:rPr>
          <w:b w:val="0"/>
        </w:rPr>
        <w:t xml:space="preserve"> </w:t>
      </w:r>
      <w:r w:rsidR="00D14631" w:rsidRPr="00D14631">
        <w:rPr>
          <w:b w:val="0"/>
        </w:rPr>
        <w:t>06550222</w:t>
      </w:r>
      <w:r w:rsidR="00D14631" w:rsidRPr="00D14631">
        <w:rPr>
          <w:b w:val="0"/>
        </w:rPr>
        <w:t xml:space="preserve"> </w:t>
      </w:r>
      <w:r w:rsidR="00D14631">
        <w:rPr>
          <w:b w:val="0"/>
        </w:rPr>
        <w:t xml:space="preserve"> </w:t>
      </w:r>
      <w:r>
        <w:t xml:space="preserve">Published date: </w:t>
      </w:r>
      <w:r w:rsidR="00D14631">
        <w:rPr>
          <w:b w:val="0"/>
        </w:rPr>
        <w:t>September</w:t>
      </w:r>
      <w:r>
        <w:rPr>
          <w:b w:val="0"/>
        </w:rPr>
        <w:t xml:space="preserve"> 2024 </w:t>
      </w:r>
    </w:p>
    <w:p w14:paraId="3DF9A98B" w14:textId="77777777" w:rsidR="006C0E1F" w:rsidRDefault="00000000">
      <w:pPr>
        <w:spacing w:after="42" w:line="259" w:lineRule="auto"/>
        <w:ind w:left="0" w:firstLine="0"/>
      </w:pPr>
      <w:r>
        <w:t xml:space="preserve"> </w:t>
      </w:r>
    </w:p>
    <w:p w14:paraId="2DE9FC55" w14:textId="77777777" w:rsidR="006C0E1F" w:rsidRDefault="00000000">
      <w:pPr>
        <w:pStyle w:val="Heading2"/>
        <w:ind w:left="-5"/>
      </w:pPr>
      <w:r>
        <w:t>Commitment to achieving Net Zero</w:t>
      </w:r>
      <w:r>
        <w:rPr>
          <w:u w:val="none"/>
        </w:rPr>
        <w:t xml:space="preserve"> </w:t>
      </w:r>
    </w:p>
    <w:p w14:paraId="0482239F" w14:textId="2E4E8CEF" w:rsidR="006C0E1F" w:rsidRDefault="00D14631">
      <w:pPr>
        <w:ind w:left="-5"/>
      </w:pPr>
      <w:r>
        <w:t xml:space="preserve">Hillside Care Services </w:t>
      </w:r>
      <w:r w:rsidR="00000000">
        <w:t xml:space="preserve">is committed to achieving Net Zero by 2045, we are aligning our target to aim to achieve a Net Zero value chain by 2045.  </w:t>
      </w:r>
    </w:p>
    <w:p w14:paraId="0F9D3CF8" w14:textId="77777777" w:rsidR="006C0E1F" w:rsidRDefault="00000000">
      <w:pPr>
        <w:spacing w:after="42" w:line="259" w:lineRule="auto"/>
        <w:ind w:left="0" w:firstLine="0"/>
      </w:pPr>
      <w:r>
        <w:t xml:space="preserve"> </w:t>
      </w:r>
    </w:p>
    <w:p w14:paraId="1E389E08" w14:textId="77777777" w:rsidR="006C0E1F" w:rsidRDefault="00000000">
      <w:pPr>
        <w:pStyle w:val="Heading2"/>
        <w:ind w:left="-5"/>
      </w:pPr>
      <w:r>
        <w:t>Baseline Emissions Footprint</w:t>
      </w:r>
      <w:r>
        <w:rPr>
          <w:u w:val="none"/>
        </w:rPr>
        <w:t xml:space="preserve"> </w:t>
      </w:r>
    </w:p>
    <w:p w14:paraId="7D136BA0" w14:textId="77777777" w:rsidR="006C0E1F" w:rsidRDefault="00000000">
      <w:pPr>
        <w:ind w:left="-5"/>
      </w:pPr>
      <w: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 We have chosen our baseline year to be April 2021 – March 2022. </w:t>
      </w:r>
    </w:p>
    <w:p w14:paraId="6D14C758" w14:textId="77777777" w:rsidR="006C0E1F" w:rsidRDefault="00000000">
      <w:pPr>
        <w:spacing w:after="0" w:line="259" w:lineRule="auto"/>
        <w:ind w:left="0" w:firstLine="0"/>
      </w:pPr>
      <w:r>
        <w:t xml:space="preserve"> </w:t>
      </w:r>
    </w:p>
    <w:tbl>
      <w:tblPr>
        <w:tblStyle w:val="TableGrid"/>
        <w:tblW w:w="9639" w:type="dxa"/>
        <w:tblInd w:w="288" w:type="dxa"/>
        <w:tblCellMar>
          <w:top w:w="0" w:type="dxa"/>
          <w:left w:w="88" w:type="dxa"/>
          <w:bottom w:w="0" w:type="dxa"/>
          <w:right w:w="115" w:type="dxa"/>
        </w:tblCellMar>
        <w:tblLook w:val="04A0" w:firstRow="1" w:lastRow="0" w:firstColumn="1" w:lastColumn="0" w:noHBand="0" w:noVBand="1"/>
      </w:tblPr>
      <w:tblGrid>
        <w:gridCol w:w="3249"/>
        <w:gridCol w:w="6390"/>
      </w:tblGrid>
      <w:tr w:rsidR="006C0E1F" w14:paraId="4751CE03" w14:textId="77777777">
        <w:trPr>
          <w:trHeight w:val="553"/>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002060"/>
            <w:vAlign w:val="center"/>
          </w:tcPr>
          <w:p w14:paraId="51305C4D" w14:textId="77777777" w:rsidR="006C0E1F" w:rsidRDefault="00000000">
            <w:pPr>
              <w:spacing w:after="0" w:line="259" w:lineRule="auto"/>
              <w:ind w:left="0" w:firstLine="0"/>
            </w:pPr>
            <w:r>
              <w:rPr>
                <w:b/>
                <w:color w:val="FFFFFF"/>
              </w:rPr>
              <w:t xml:space="preserve">Baseline Year: FYE 21/22 </w:t>
            </w:r>
          </w:p>
        </w:tc>
      </w:tr>
      <w:tr w:rsidR="006C0E1F" w14:paraId="09647C97" w14:textId="77777777">
        <w:trPr>
          <w:trHeight w:val="1985"/>
        </w:trPr>
        <w:tc>
          <w:tcPr>
            <w:tcW w:w="9639" w:type="dxa"/>
            <w:gridSpan w:val="2"/>
            <w:tcBorders>
              <w:top w:val="single" w:sz="8" w:space="0" w:color="000000"/>
              <w:left w:val="single" w:sz="8" w:space="0" w:color="000000"/>
              <w:bottom w:val="single" w:sz="8" w:space="0" w:color="000000"/>
              <w:right w:val="single" w:sz="8" w:space="0" w:color="000000"/>
            </w:tcBorders>
            <w:vAlign w:val="center"/>
          </w:tcPr>
          <w:p w14:paraId="28593357" w14:textId="77777777" w:rsidR="006C0E1F" w:rsidRDefault="00000000">
            <w:pPr>
              <w:spacing w:after="48" w:line="259" w:lineRule="auto"/>
              <w:ind w:left="0" w:firstLine="0"/>
            </w:pPr>
            <w:r>
              <w:t xml:space="preserve">All Scope 1 &amp; 2 Emissions have been measured, plus the following Scope 3 Emissions: </w:t>
            </w:r>
          </w:p>
          <w:p w14:paraId="011359D1" w14:textId="77777777" w:rsidR="006C0E1F" w:rsidRDefault="00000000">
            <w:pPr>
              <w:numPr>
                <w:ilvl w:val="0"/>
                <w:numId w:val="2"/>
              </w:numPr>
              <w:spacing w:after="0" w:line="259" w:lineRule="auto"/>
              <w:ind w:hanging="361"/>
            </w:pPr>
            <w:r>
              <w:t xml:space="preserve">Fuel &amp; Energy Related Services </w:t>
            </w:r>
          </w:p>
          <w:p w14:paraId="5E6945CB" w14:textId="77777777" w:rsidR="006C0E1F" w:rsidRDefault="00000000">
            <w:pPr>
              <w:numPr>
                <w:ilvl w:val="0"/>
                <w:numId w:val="2"/>
              </w:numPr>
              <w:spacing w:after="0" w:line="259" w:lineRule="auto"/>
              <w:ind w:hanging="361"/>
            </w:pPr>
            <w:r>
              <w:t xml:space="preserve">Upstream Transportation &amp; Distribution </w:t>
            </w:r>
          </w:p>
          <w:p w14:paraId="07A776A9" w14:textId="77777777" w:rsidR="006C0E1F" w:rsidRDefault="00000000">
            <w:pPr>
              <w:numPr>
                <w:ilvl w:val="0"/>
                <w:numId w:val="2"/>
              </w:numPr>
              <w:spacing w:after="0" w:line="259" w:lineRule="auto"/>
              <w:ind w:hanging="361"/>
            </w:pPr>
            <w:r>
              <w:t xml:space="preserve">Business Travel </w:t>
            </w:r>
          </w:p>
          <w:p w14:paraId="3E7FDE47" w14:textId="77777777" w:rsidR="006C0E1F" w:rsidRDefault="00000000">
            <w:pPr>
              <w:numPr>
                <w:ilvl w:val="0"/>
                <w:numId w:val="2"/>
              </w:numPr>
              <w:spacing w:after="0" w:line="259" w:lineRule="auto"/>
              <w:ind w:hanging="361"/>
            </w:pPr>
            <w:r>
              <w:t xml:space="preserve">Employee Commuting &amp; Home Working </w:t>
            </w:r>
          </w:p>
          <w:p w14:paraId="4A7F1C10" w14:textId="77777777" w:rsidR="006C0E1F" w:rsidRDefault="00000000">
            <w:pPr>
              <w:numPr>
                <w:ilvl w:val="0"/>
                <w:numId w:val="2"/>
              </w:numPr>
              <w:spacing w:after="0" w:line="259" w:lineRule="auto"/>
              <w:ind w:hanging="361"/>
            </w:pPr>
            <w:r>
              <w:t xml:space="preserve">Operational Waste &amp; Water </w:t>
            </w:r>
          </w:p>
        </w:tc>
      </w:tr>
      <w:tr w:rsidR="006C0E1F" w14:paraId="71419BC2" w14:textId="77777777">
        <w:trPr>
          <w:trHeight w:val="651"/>
        </w:trPr>
        <w:tc>
          <w:tcPr>
            <w:tcW w:w="3249" w:type="dxa"/>
            <w:tcBorders>
              <w:top w:val="single" w:sz="8" w:space="0" w:color="000000"/>
              <w:left w:val="single" w:sz="8" w:space="0" w:color="000000"/>
              <w:bottom w:val="single" w:sz="8" w:space="0" w:color="000000"/>
              <w:right w:val="single" w:sz="8" w:space="0" w:color="000000"/>
            </w:tcBorders>
            <w:vAlign w:val="center"/>
          </w:tcPr>
          <w:p w14:paraId="6F0C5A1C" w14:textId="77777777" w:rsidR="006C0E1F" w:rsidRDefault="00000000">
            <w:pPr>
              <w:spacing w:after="0" w:line="259" w:lineRule="auto"/>
              <w:ind w:left="0" w:firstLine="0"/>
            </w:pPr>
            <w:r>
              <w:rPr>
                <w:b/>
              </w:rPr>
              <w:t xml:space="preserve">EMISSIONS </w:t>
            </w:r>
          </w:p>
        </w:tc>
        <w:tc>
          <w:tcPr>
            <w:tcW w:w="6390" w:type="dxa"/>
            <w:tcBorders>
              <w:top w:val="single" w:sz="8" w:space="0" w:color="000000"/>
              <w:left w:val="single" w:sz="8" w:space="0" w:color="000000"/>
              <w:bottom w:val="single" w:sz="8" w:space="0" w:color="000000"/>
              <w:right w:val="single" w:sz="8" w:space="0" w:color="000000"/>
            </w:tcBorders>
            <w:vAlign w:val="center"/>
          </w:tcPr>
          <w:p w14:paraId="47E9D949" w14:textId="77777777" w:rsidR="006C0E1F" w:rsidRDefault="00000000">
            <w:pPr>
              <w:spacing w:after="0" w:line="259" w:lineRule="auto"/>
              <w:ind w:left="18" w:firstLine="0"/>
              <w:jc w:val="center"/>
            </w:pPr>
            <w:r>
              <w:rPr>
                <w:b/>
              </w:rPr>
              <w:t>TOTAL (tCO</w:t>
            </w:r>
            <w:r>
              <w:rPr>
                <w:b/>
                <w:vertAlign w:val="subscript"/>
              </w:rPr>
              <w:t>2</w:t>
            </w:r>
            <w:r>
              <w:rPr>
                <w:b/>
              </w:rPr>
              <w:t xml:space="preserve">e) </w:t>
            </w:r>
          </w:p>
        </w:tc>
      </w:tr>
      <w:tr w:rsidR="006C0E1F" w14:paraId="5B7FEE7B" w14:textId="77777777">
        <w:trPr>
          <w:trHeight w:val="595"/>
        </w:trPr>
        <w:tc>
          <w:tcPr>
            <w:tcW w:w="3249" w:type="dxa"/>
            <w:tcBorders>
              <w:top w:val="single" w:sz="8" w:space="0" w:color="000000"/>
              <w:left w:val="single" w:sz="8" w:space="0" w:color="000000"/>
              <w:bottom w:val="single" w:sz="8" w:space="0" w:color="000000"/>
              <w:right w:val="single" w:sz="8" w:space="0" w:color="000000"/>
            </w:tcBorders>
            <w:vAlign w:val="center"/>
          </w:tcPr>
          <w:p w14:paraId="7D01644C" w14:textId="77777777" w:rsidR="006C0E1F" w:rsidRDefault="00000000">
            <w:pPr>
              <w:spacing w:after="0" w:line="259" w:lineRule="auto"/>
              <w:ind w:left="0" w:firstLine="0"/>
            </w:pPr>
            <w:r>
              <w:t xml:space="preserve">Scope 1 </w:t>
            </w:r>
          </w:p>
        </w:tc>
        <w:tc>
          <w:tcPr>
            <w:tcW w:w="6390" w:type="dxa"/>
            <w:tcBorders>
              <w:top w:val="single" w:sz="8" w:space="0" w:color="000000"/>
              <w:left w:val="single" w:sz="8" w:space="0" w:color="000000"/>
              <w:bottom w:val="single" w:sz="8" w:space="0" w:color="000000"/>
              <w:right w:val="single" w:sz="8" w:space="0" w:color="000000"/>
            </w:tcBorders>
            <w:vAlign w:val="center"/>
          </w:tcPr>
          <w:p w14:paraId="3971BD82" w14:textId="77777777" w:rsidR="006C0E1F" w:rsidRDefault="00000000">
            <w:pPr>
              <w:spacing w:after="0" w:line="259" w:lineRule="auto"/>
              <w:ind w:left="11" w:firstLine="0"/>
              <w:jc w:val="center"/>
            </w:pPr>
            <w:r>
              <w:t xml:space="preserve">0.000 </w:t>
            </w:r>
          </w:p>
        </w:tc>
      </w:tr>
      <w:tr w:rsidR="006C0E1F" w14:paraId="242C4FC2" w14:textId="77777777">
        <w:trPr>
          <w:trHeight w:val="910"/>
        </w:trPr>
        <w:tc>
          <w:tcPr>
            <w:tcW w:w="3249" w:type="dxa"/>
            <w:tcBorders>
              <w:top w:val="single" w:sz="8" w:space="0" w:color="000000"/>
              <w:left w:val="single" w:sz="8" w:space="0" w:color="000000"/>
              <w:bottom w:val="single" w:sz="8" w:space="0" w:color="000000"/>
              <w:right w:val="single" w:sz="8" w:space="0" w:color="000000"/>
            </w:tcBorders>
            <w:vAlign w:val="center"/>
          </w:tcPr>
          <w:p w14:paraId="55ECBEBF" w14:textId="77777777" w:rsidR="006C0E1F" w:rsidRDefault="00000000">
            <w:pPr>
              <w:spacing w:after="0" w:line="259" w:lineRule="auto"/>
              <w:ind w:left="0" w:firstLine="0"/>
            </w:pPr>
            <w:r>
              <w:t xml:space="preserve">Scope 2* </w:t>
            </w:r>
          </w:p>
        </w:tc>
        <w:tc>
          <w:tcPr>
            <w:tcW w:w="6390" w:type="dxa"/>
            <w:tcBorders>
              <w:top w:val="single" w:sz="8" w:space="0" w:color="000000"/>
              <w:left w:val="single" w:sz="8" w:space="0" w:color="000000"/>
              <w:bottom w:val="single" w:sz="8" w:space="0" w:color="000000"/>
              <w:right w:val="single" w:sz="8" w:space="0" w:color="000000"/>
            </w:tcBorders>
            <w:vAlign w:val="center"/>
          </w:tcPr>
          <w:p w14:paraId="765E8BF6" w14:textId="77777777" w:rsidR="006C0E1F" w:rsidRDefault="00000000">
            <w:pPr>
              <w:spacing w:after="0" w:line="259" w:lineRule="auto"/>
              <w:ind w:left="1303" w:right="1232" w:firstLine="0"/>
              <w:jc w:val="center"/>
            </w:pPr>
            <w:r>
              <w:t xml:space="preserve">Market-based: 0.283 Location-based: 0.690 </w:t>
            </w:r>
          </w:p>
        </w:tc>
      </w:tr>
      <w:tr w:rsidR="006C0E1F" w14:paraId="23B987C8" w14:textId="77777777">
        <w:trPr>
          <w:trHeight w:val="598"/>
        </w:trPr>
        <w:tc>
          <w:tcPr>
            <w:tcW w:w="3249" w:type="dxa"/>
            <w:tcBorders>
              <w:top w:val="single" w:sz="8" w:space="0" w:color="000000"/>
              <w:left w:val="single" w:sz="8" w:space="0" w:color="000000"/>
              <w:bottom w:val="single" w:sz="8" w:space="0" w:color="000000"/>
              <w:right w:val="single" w:sz="8" w:space="0" w:color="000000"/>
            </w:tcBorders>
            <w:vAlign w:val="center"/>
          </w:tcPr>
          <w:p w14:paraId="52FC94D3" w14:textId="77777777" w:rsidR="006C0E1F" w:rsidRDefault="00000000">
            <w:pPr>
              <w:spacing w:after="0" w:line="259" w:lineRule="auto"/>
              <w:ind w:left="0" w:firstLine="0"/>
            </w:pPr>
            <w:r>
              <w:t xml:space="preserve">Scope 3  </w:t>
            </w:r>
          </w:p>
        </w:tc>
        <w:tc>
          <w:tcPr>
            <w:tcW w:w="6390" w:type="dxa"/>
            <w:tcBorders>
              <w:top w:val="single" w:sz="8" w:space="0" w:color="000000"/>
              <w:left w:val="single" w:sz="8" w:space="0" w:color="000000"/>
              <w:bottom w:val="single" w:sz="8" w:space="0" w:color="000000"/>
              <w:right w:val="single" w:sz="8" w:space="0" w:color="000000"/>
            </w:tcBorders>
            <w:vAlign w:val="center"/>
          </w:tcPr>
          <w:p w14:paraId="3EE64A34" w14:textId="77777777" w:rsidR="006C0E1F" w:rsidRDefault="00000000">
            <w:pPr>
              <w:spacing w:after="0" w:line="259" w:lineRule="auto"/>
              <w:ind w:left="16" w:firstLine="0"/>
              <w:jc w:val="center"/>
            </w:pPr>
            <w:r>
              <w:t xml:space="preserve">92.408 </w:t>
            </w:r>
          </w:p>
        </w:tc>
      </w:tr>
      <w:tr w:rsidR="006C0E1F" w14:paraId="785C5817" w14:textId="77777777">
        <w:trPr>
          <w:trHeight w:val="867"/>
        </w:trPr>
        <w:tc>
          <w:tcPr>
            <w:tcW w:w="3249" w:type="dxa"/>
            <w:tcBorders>
              <w:top w:val="single" w:sz="8" w:space="0" w:color="000000"/>
              <w:left w:val="single" w:sz="8" w:space="0" w:color="000000"/>
              <w:bottom w:val="single" w:sz="8" w:space="0" w:color="000000"/>
              <w:right w:val="single" w:sz="8" w:space="0" w:color="000000"/>
            </w:tcBorders>
            <w:shd w:val="clear" w:color="auto" w:fill="FDEADA"/>
            <w:vAlign w:val="center"/>
          </w:tcPr>
          <w:p w14:paraId="1F9AC3CC" w14:textId="77777777" w:rsidR="006C0E1F" w:rsidRDefault="00000000">
            <w:pPr>
              <w:spacing w:after="0" w:line="259" w:lineRule="auto"/>
              <w:ind w:left="0" w:firstLine="0"/>
            </w:pPr>
            <w:r>
              <w:rPr>
                <w:b/>
              </w:rPr>
              <w:t xml:space="preserve">Total Emissions </w:t>
            </w:r>
          </w:p>
        </w:tc>
        <w:tc>
          <w:tcPr>
            <w:tcW w:w="6390" w:type="dxa"/>
            <w:tcBorders>
              <w:top w:val="single" w:sz="8" w:space="0" w:color="000000"/>
              <w:left w:val="single" w:sz="8" w:space="0" w:color="000000"/>
              <w:bottom w:val="single" w:sz="8" w:space="0" w:color="000000"/>
              <w:right w:val="single" w:sz="8" w:space="0" w:color="000000"/>
            </w:tcBorders>
            <w:shd w:val="clear" w:color="auto" w:fill="FDEADA"/>
            <w:vAlign w:val="center"/>
          </w:tcPr>
          <w:p w14:paraId="0F562F2C" w14:textId="77777777" w:rsidR="006C0E1F" w:rsidRDefault="00000000">
            <w:pPr>
              <w:spacing w:after="0" w:line="259" w:lineRule="auto"/>
              <w:ind w:left="1883" w:right="210" w:firstLine="105"/>
            </w:pPr>
            <w:r>
              <w:rPr>
                <w:b/>
              </w:rPr>
              <w:t xml:space="preserve">Market-based: </w:t>
            </w:r>
            <w:r>
              <w:t>92.691</w:t>
            </w:r>
            <w:r>
              <w:rPr>
                <w:b/>
              </w:rPr>
              <w:t xml:space="preserve"> Location-based: </w:t>
            </w:r>
            <w:r>
              <w:t>93.098</w:t>
            </w:r>
            <w:r>
              <w:rPr>
                <w:b/>
              </w:rPr>
              <w:t xml:space="preserve"> </w:t>
            </w:r>
          </w:p>
        </w:tc>
      </w:tr>
    </w:tbl>
    <w:p w14:paraId="09AC5189" w14:textId="77777777" w:rsidR="006C0E1F" w:rsidRDefault="00000000">
      <w:pPr>
        <w:spacing w:after="3" w:line="242" w:lineRule="auto"/>
        <w:ind w:left="-5"/>
      </w:pPr>
      <w:r>
        <w:rPr>
          <w:i/>
        </w:rPr>
        <w:t xml:space="preserve">*Purchased electricity can be measured in two ways. A location-based method reflects the average emissions intensity of grids on which energy consumption occurs (using mostly grid-average emission factor data). A market-based method reflects emissions from electricity that companies have purposefully chosen (or their lack of choice). A market-based method therefore takes into account the </w:t>
      </w:r>
    </w:p>
    <w:p w14:paraId="32C0ACE4" w14:textId="77777777" w:rsidR="006C0E1F" w:rsidRDefault="00000000">
      <w:pPr>
        <w:spacing w:after="3" w:line="242" w:lineRule="auto"/>
        <w:ind w:left="-5"/>
      </w:pPr>
      <w:r>
        <w:rPr>
          <w:i/>
        </w:rPr>
        <w:t>purchase of electricity via a verified renewable energy tariff. We have chosen to base our Net Zero target on a market-based methodology.</w:t>
      </w:r>
      <w:r>
        <w:t xml:space="preserve"> </w:t>
      </w:r>
      <w:r>
        <w:tab/>
        <w:t xml:space="preserve"> </w:t>
      </w:r>
    </w:p>
    <w:p w14:paraId="24B5828B" w14:textId="77777777" w:rsidR="006C0E1F" w:rsidRDefault="00000000">
      <w:pPr>
        <w:pStyle w:val="Heading2"/>
        <w:ind w:left="-5"/>
      </w:pPr>
      <w:r>
        <w:t>Current Emissions Reporting</w:t>
      </w:r>
      <w:r>
        <w:rPr>
          <w:u w:val="none"/>
        </w:rPr>
        <w:t xml:space="preserve"> </w:t>
      </w:r>
    </w:p>
    <w:p w14:paraId="625DCE8F" w14:textId="77777777" w:rsidR="006C0E1F" w:rsidRDefault="00000000">
      <w:pPr>
        <w:spacing w:after="0" w:line="259" w:lineRule="auto"/>
        <w:ind w:left="0" w:firstLine="0"/>
      </w:pPr>
      <w:r>
        <w:t xml:space="preserve"> </w:t>
      </w:r>
    </w:p>
    <w:tbl>
      <w:tblPr>
        <w:tblStyle w:val="TableGrid"/>
        <w:tblW w:w="9675" w:type="dxa"/>
        <w:tblInd w:w="269" w:type="dxa"/>
        <w:tblCellMar>
          <w:top w:w="0" w:type="dxa"/>
          <w:left w:w="91" w:type="dxa"/>
          <w:bottom w:w="0" w:type="dxa"/>
          <w:right w:w="115" w:type="dxa"/>
        </w:tblCellMar>
        <w:tblLook w:val="04A0" w:firstRow="1" w:lastRow="0" w:firstColumn="1" w:lastColumn="0" w:noHBand="0" w:noVBand="1"/>
      </w:tblPr>
      <w:tblGrid>
        <w:gridCol w:w="5115"/>
        <w:gridCol w:w="4560"/>
      </w:tblGrid>
      <w:tr w:rsidR="006C0E1F" w14:paraId="3DA32C02" w14:textId="77777777">
        <w:trPr>
          <w:trHeight w:val="549"/>
        </w:trPr>
        <w:tc>
          <w:tcPr>
            <w:tcW w:w="9675" w:type="dxa"/>
            <w:gridSpan w:val="2"/>
            <w:tcBorders>
              <w:top w:val="single" w:sz="6" w:space="0" w:color="000000"/>
              <w:left w:val="single" w:sz="6" w:space="0" w:color="000000"/>
              <w:bottom w:val="single" w:sz="6" w:space="0" w:color="000000"/>
              <w:right w:val="single" w:sz="6" w:space="0" w:color="000000"/>
            </w:tcBorders>
            <w:shd w:val="clear" w:color="auto" w:fill="002060"/>
            <w:vAlign w:val="center"/>
          </w:tcPr>
          <w:p w14:paraId="43CA2967" w14:textId="77777777" w:rsidR="006C0E1F" w:rsidRDefault="00000000">
            <w:pPr>
              <w:spacing w:after="0" w:line="259" w:lineRule="auto"/>
              <w:ind w:left="0" w:firstLine="0"/>
            </w:pPr>
            <w:r>
              <w:rPr>
                <w:b/>
                <w:color w:val="FFFFFF"/>
              </w:rPr>
              <w:lastRenderedPageBreak/>
              <w:t xml:space="preserve">Reporting Year: FYE 22/23 </w:t>
            </w:r>
          </w:p>
        </w:tc>
      </w:tr>
      <w:tr w:rsidR="006C0E1F" w14:paraId="2AC31334" w14:textId="77777777">
        <w:trPr>
          <w:trHeight w:val="1980"/>
        </w:trPr>
        <w:tc>
          <w:tcPr>
            <w:tcW w:w="9675" w:type="dxa"/>
            <w:gridSpan w:val="2"/>
            <w:tcBorders>
              <w:top w:val="single" w:sz="6" w:space="0" w:color="000000"/>
              <w:left w:val="single" w:sz="6" w:space="0" w:color="000000"/>
              <w:bottom w:val="single" w:sz="6" w:space="0" w:color="000000"/>
              <w:right w:val="single" w:sz="6" w:space="0" w:color="000000"/>
            </w:tcBorders>
            <w:vAlign w:val="center"/>
          </w:tcPr>
          <w:p w14:paraId="37DC2F87" w14:textId="77777777" w:rsidR="006C0E1F" w:rsidRDefault="00000000">
            <w:pPr>
              <w:spacing w:after="43" w:line="259" w:lineRule="auto"/>
              <w:ind w:left="0" w:firstLine="0"/>
            </w:pPr>
            <w:r>
              <w:t xml:space="preserve">All Scope 1 &amp; 2 Emissions have been measured, plus the following Scope 3 Emissions: </w:t>
            </w:r>
          </w:p>
          <w:p w14:paraId="15182FFA" w14:textId="77777777" w:rsidR="006C0E1F" w:rsidRDefault="00000000">
            <w:pPr>
              <w:numPr>
                <w:ilvl w:val="0"/>
                <w:numId w:val="3"/>
              </w:numPr>
              <w:spacing w:after="0" w:line="259" w:lineRule="auto"/>
              <w:ind w:hanging="361"/>
            </w:pPr>
            <w:r>
              <w:t xml:space="preserve">Fuel &amp; Energy Related Services </w:t>
            </w:r>
          </w:p>
          <w:p w14:paraId="5BF54CCE" w14:textId="77777777" w:rsidR="006C0E1F" w:rsidRDefault="00000000">
            <w:pPr>
              <w:numPr>
                <w:ilvl w:val="0"/>
                <w:numId w:val="3"/>
              </w:numPr>
              <w:spacing w:after="0" w:line="259" w:lineRule="auto"/>
              <w:ind w:hanging="361"/>
            </w:pPr>
            <w:r>
              <w:t xml:space="preserve">Upstream Transportation &amp; Distribution </w:t>
            </w:r>
          </w:p>
          <w:p w14:paraId="6C906382" w14:textId="77777777" w:rsidR="006C0E1F" w:rsidRDefault="00000000">
            <w:pPr>
              <w:numPr>
                <w:ilvl w:val="0"/>
                <w:numId w:val="3"/>
              </w:numPr>
              <w:spacing w:after="0" w:line="259" w:lineRule="auto"/>
              <w:ind w:hanging="361"/>
            </w:pPr>
            <w:r>
              <w:t xml:space="preserve">Business Travel </w:t>
            </w:r>
          </w:p>
          <w:p w14:paraId="7A4668E9" w14:textId="77777777" w:rsidR="006C0E1F" w:rsidRDefault="00000000">
            <w:pPr>
              <w:numPr>
                <w:ilvl w:val="0"/>
                <w:numId w:val="3"/>
              </w:numPr>
              <w:spacing w:after="0" w:line="259" w:lineRule="auto"/>
              <w:ind w:hanging="361"/>
            </w:pPr>
            <w:r>
              <w:t xml:space="preserve">Employee Commuting &amp; Home Working </w:t>
            </w:r>
          </w:p>
          <w:p w14:paraId="7A33A80E" w14:textId="77777777" w:rsidR="006C0E1F" w:rsidRDefault="00000000">
            <w:pPr>
              <w:numPr>
                <w:ilvl w:val="0"/>
                <w:numId w:val="3"/>
              </w:numPr>
              <w:spacing w:after="0" w:line="259" w:lineRule="auto"/>
              <w:ind w:hanging="361"/>
            </w:pPr>
            <w:r>
              <w:t xml:space="preserve">Operational Waste &amp; Water </w:t>
            </w:r>
          </w:p>
        </w:tc>
      </w:tr>
      <w:tr w:rsidR="006C0E1F" w14:paraId="083835D2" w14:textId="77777777">
        <w:trPr>
          <w:trHeight w:val="590"/>
        </w:trPr>
        <w:tc>
          <w:tcPr>
            <w:tcW w:w="5115" w:type="dxa"/>
            <w:tcBorders>
              <w:top w:val="single" w:sz="6" w:space="0" w:color="000000"/>
              <w:left w:val="single" w:sz="6" w:space="0" w:color="000000"/>
              <w:bottom w:val="single" w:sz="6" w:space="0" w:color="000000"/>
              <w:right w:val="single" w:sz="6" w:space="0" w:color="000000"/>
            </w:tcBorders>
            <w:vAlign w:val="center"/>
          </w:tcPr>
          <w:p w14:paraId="18C47DF2" w14:textId="77777777" w:rsidR="006C0E1F" w:rsidRDefault="00000000">
            <w:pPr>
              <w:spacing w:after="0" w:line="259" w:lineRule="auto"/>
              <w:ind w:left="0" w:firstLine="0"/>
            </w:pPr>
            <w:r>
              <w:rPr>
                <w:b/>
              </w:rPr>
              <w:t xml:space="preserve">EMISSIONS </w:t>
            </w:r>
          </w:p>
        </w:tc>
        <w:tc>
          <w:tcPr>
            <w:tcW w:w="4560" w:type="dxa"/>
            <w:tcBorders>
              <w:top w:val="single" w:sz="6" w:space="0" w:color="000000"/>
              <w:left w:val="single" w:sz="6" w:space="0" w:color="000000"/>
              <w:bottom w:val="single" w:sz="6" w:space="0" w:color="000000"/>
              <w:right w:val="single" w:sz="6" w:space="0" w:color="000000"/>
            </w:tcBorders>
            <w:vAlign w:val="center"/>
          </w:tcPr>
          <w:p w14:paraId="45206E67" w14:textId="77777777" w:rsidR="006C0E1F" w:rsidRDefault="00000000">
            <w:pPr>
              <w:spacing w:after="0" w:line="259" w:lineRule="auto"/>
              <w:ind w:left="20" w:firstLine="0"/>
              <w:jc w:val="center"/>
            </w:pPr>
            <w:r>
              <w:rPr>
                <w:b/>
              </w:rPr>
              <w:t>TOTAL (tCO</w:t>
            </w:r>
            <w:r>
              <w:rPr>
                <w:b/>
                <w:vertAlign w:val="subscript"/>
              </w:rPr>
              <w:t>2</w:t>
            </w:r>
            <w:r>
              <w:rPr>
                <w:b/>
              </w:rPr>
              <w:t xml:space="preserve">e) </w:t>
            </w:r>
          </w:p>
        </w:tc>
      </w:tr>
      <w:tr w:rsidR="006C0E1F" w14:paraId="0C888E6B" w14:textId="77777777">
        <w:trPr>
          <w:trHeight w:val="620"/>
        </w:trPr>
        <w:tc>
          <w:tcPr>
            <w:tcW w:w="5115" w:type="dxa"/>
            <w:tcBorders>
              <w:top w:val="single" w:sz="6" w:space="0" w:color="000000"/>
              <w:left w:val="single" w:sz="6" w:space="0" w:color="000000"/>
              <w:bottom w:val="single" w:sz="6" w:space="0" w:color="000000"/>
              <w:right w:val="single" w:sz="6" w:space="0" w:color="000000"/>
            </w:tcBorders>
            <w:vAlign w:val="center"/>
          </w:tcPr>
          <w:p w14:paraId="6F7568F1" w14:textId="77777777" w:rsidR="006C0E1F" w:rsidRDefault="00000000">
            <w:pPr>
              <w:spacing w:after="0" w:line="259" w:lineRule="auto"/>
              <w:ind w:left="0" w:firstLine="0"/>
            </w:pPr>
            <w:r>
              <w:t xml:space="preserve">Scope 1 </w:t>
            </w:r>
          </w:p>
        </w:tc>
        <w:tc>
          <w:tcPr>
            <w:tcW w:w="4560" w:type="dxa"/>
            <w:tcBorders>
              <w:top w:val="single" w:sz="6" w:space="0" w:color="000000"/>
              <w:left w:val="single" w:sz="6" w:space="0" w:color="000000"/>
              <w:bottom w:val="single" w:sz="6" w:space="0" w:color="000000"/>
              <w:right w:val="single" w:sz="6" w:space="0" w:color="000000"/>
            </w:tcBorders>
            <w:vAlign w:val="center"/>
          </w:tcPr>
          <w:p w14:paraId="0647D379" w14:textId="77777777" w:rsidR="006C0E1F" w:rsidRDefault="00000000">
            <w:pPr>
              <w:spacing w:after="0" w:line="259" w:lineRule="auto"/>
              <w:ind w:left="23" w:firstLine="0"/>
              <w:jc w:val="center"/>
            </w:pPr>
            <w:r>
              <w:t xml:space="preserve">0.000 </w:t>
            </w:r>
          </w:p>
        </w:tc>
      </w:tr>
      <w:tr w:rsidR="006C0E1F" w14:paraId="11169283" w14:textId="77777777">
        <w:trPr>
          <w:trHeight w:val="905"/>
        </w:trPr>
        <w:tc>
          <w:tcPr>
            <w:tcW w:w="5115" w:type="dxa"/>
            <w:tcBorders>
              <w:top w:val="single" w:sz="6" w:space="0" w:color="000000"/>
              <w:left w:val="single" w:sz="6" w:space="0" w:color="000000"/>
              <w:bottom w:val="single" w:sz="6" w:space="0" w:color="000000"/>
              <w:right w:val="single" w:sz="6" w:space="0" w:color="000000"/>
            </w:tcBorders>
            <w:vAlign w:val="center"/>
          </w:tcPr>
          <w:p w14:paraId="6DCC60F5" w14:textId="77777777" w:rsidR="006C0E1F" w:rsidRDefault="00000000">
            <w:pPr>
              <w:spacing w:after="0" w:line="259" w:lineRule="auto"/>
              <w:ind w:left="0" w:firstLine="0"/>
            </w:pPr>
            <w:r>
              <w:t xml:space="preserve">Scope 2 </w:t>
            </w:r>
          </w:p>
        </w:tc>
        <w:tc>
          <w:tcPr>
            <w:tcW w:w="4560" w:type="dxa"/>
            <w:tcBorders>
              <w:top w:val="single" w:sz="6" w:space="0" w:color="000000"/>
              <w:left w:val="single" w:sz="6" w:space="0" w:color="000000"/>
              <w:bottom w:val="single" w:sz="6" w:space="0" w:color="000000"/>
              <w:right w:val="single" w:sz="6" w:space="0" w:color="000000"/>
            </w:tcBorders>
            <w:vAlign w:val="center"/>
          </w:tcPr>
          <w:p w14:paraId="54B078C9" w14:textId="77777777" w:rsidR="006C0E1F" w:rsidRDefault="00000000">
            <w:pPr>
              <w:spacing w:after="0" w:line="259" w:lineRule="auto"/>
              <w:ind w:left="392" w:right="310" w:firstLine="0"/>
              <w:jc w:val="center"/>
            </w:pPr>
            <w:r>
              <w:t xml:space="preserve">Market-based: 1.394 Location-based: 1.859 </w:t>
            </w:r>
          </w:p>
        </w:tc>
      </w:tr>
      <w:tr w:rsidR="006C0E1F" w14:paraId="4AACD45C" w14:textId="77777777">
        <w:trPr>
          <w:trHeight w:val="682"/>
        </w:trPr>
        <w:tc>
          <w:tcPr>
            <w:tcW w:w="5115" w:type="dxa"/>
            <w:tcBorders>
              <w:top w:val="single" w:sz="6" w:space="0" w:color="000000"/>
              <w:left w:val="single" w:sz="6" w:space="0" w:color="000000"/>
              <w:bottom w:val="single" w:sz="6" w:space="0" w:color="000000"/>
              <w:right w:val="single" w:sz="6" w:space="0" w:color="000000"/>
            </w:tcBorders>
            <w:vAlign w:val="center"/>
          </w:tcPr>
          <w:p w14:paraId="29FF56C0" w14:textId="77777777" w:rsidR="006C0E1F" w:rsidRDefault="00000000">
            <w:pPr>
              <w:spacing w:after="0" w:line="259" w:lineRule="auto"/>
              <w:ind w:left="0" w:firstLine="0"/>
            </w:pPr>
            <w:r>
              <w:t xml:space="preserve">Scope 3 </w:t>
            </w:r>
          </w:p>
        </w:tc>
        <w:tc>
          <w:tcPr>
            <w:tcW w:w="4560" w:type="dxa"/>
            <w:tcBorders>
              <w:top w:val="single" w:sz="6" w:space="0" w:color="000000"/>
              <w:left w:val="single" w:sz="6" w:space="0" w:color="000000"/>
              <w:bottom w:val="single" w:sz="6" w:space="0" w:color="000000"/>
              <w:right w:val="single" w:sz="6" w:space="0" w:color="000000"/>
            </w:tcBorders>
            <w:vAlign w:val="center"/>
          </w:tcPr>
          <w:p w14:paraId="43AFCF34" w14:textId="77777777" w:rsidR="006C0E1F" w:rsidRDefault="00000000">
            <w:pPr>
              <w:spacing w:after="0" w:line="259" w:lineRule="auto"/>
              <w:ind w:left="18" w:firstLine="0"/>
              <w:jc w:val="center"/>
            </w:pPr>
            <w:r>
              <w:t xml:space="preserve">97.580 </w:t>
            </w:r>
          </w:p>
        </w:tc>
      </w:tr>
      <w:tr w:rsidR="006C0E1F" w14:paraId="52CE7121" w14:textId="77777777">
        <w:trPr>
          <w:trHeight w:val="864"/>
        </w:trPr>
        <w:tc>
          <w:tcPr>
            <w:tcW w:w="5115" w:type="dxa"/>
            <w:tcBorders>
              <w:top w:val="single" w:sz="6" w:space="0" w:color="000000"/>
              <w:left w:val="single" w:sz="6" w:space="0" w:color="000000"/>
              <w:bottom w:val="single" w:sz="6" w:space="0" w:color="000000"/>
              <w:right w:val="single" w:sz="6" w:space="0" w:color="000000"/>
            </w:tcBorders>
            <w:shd w:val="clear" w:color="auto" w:fill="FDEADA"/>
            <w:vAlign w:val="center"/>
          </w:tcPr>
          <w:p w14:paraId="635B986C" w14:textId="77777777" w:rsidR="006C0E1F" w:rsidRDefault="00000000">
            <w:pPr>
              <w:spacing w:after="0" w:line="259" w:lineRule="auto"/>
              <w:ind w:left="0" w:firstLine="0"/>
            </w:pPr>
            <w:r>
              <w:rPr>
                <w:b/>
              </w:rPr>
              <w:t xml:space="preserve">Total Emissions </w:t>
            </w:r>
          </w:p>
        </w:tc>
        <w:tc>
          <w:tcPr>
            <w:tcW w:w="4560" w:type="dxa"/>
            <w:tcBorders>
              <w:top w:val="single" w:sz="6" w:space="0" w:color="000000"/>
              <w:left w:val="single" w:sz="6" w:space="0" w:color="000000"/>
              <w:bottom w:val="single" w:sz="6" w:space="0" w:color="000000"/>
              <w:right w:val="single" w:sz="6" w:space="0" w:color="000000"/>
            </w:tcBorders>
            <w:shd w:val="clear" w:color="auto" w:fill="FDEADA"/>
            <w:vAlign w:val="center"/>
          </w:tcPr>
          <w:p w14:paraId="4BF3609E" w14:textId="77777777" w:rsidR="006C0E1F" w:rsidRDefault="00000000">
            <w:pPr>
              <w:spacing w:after="0" w:line="259" w:lineRule="auto"/>
              <w:ind w:left="967" w:firstLine="105"/>
            </w:pPr>
            <w:r>
              <w:rPr>
                <w:b/>
              </w:rPr>
              <w:t xml:space="preserve">Market-based: </w:t>
            </w:r>
            <w:r>
              <w:t>98.975</w:t>
            </w:r>
            <w:r>
              <w:rPr>
                <w:b/>
              </w:rPr>
              <w:t xml:space="preserve"> Location-based: </w:t>
            </w:r>
            <w:r>
              <w:t>99.440</w:t>
            </w:r>
            <w:r>
              <w:rPr>
                <w:b/>
              </w:rPr>
              <w:t xml:space="preserve"> </w:t>
            </w:r>
          </w:p>
        </w:tc>
      </w:tr>
    </w:tbl>
    <w:p w14:paraId="54D6CFC3" w14:textId="77777777" w:rsidR="006C0E1F" w:rsidRDefault="00000000">
      <w:pPr>
        <w:ind w:left="-5"/>
      </w:pPr>
      <w:r>
        <w:t xml:space="preserve">Our total emissions equate to a Carbon Intensity Metric of </w:t>
      </w:r>
      <w:r>
        <w:rPr>
          <w:b/>
        </w:rPr>
        <w:t>0.442 tCO</w:t>
      </w:r>
      <w:r>
        <w:rPr>
          <w:b/>
          <w:vertAlign w:val="subscript"/>
        </w:rPr>
        <w:t>2</w:t>
      </w:r>
      <w:r>
        <w:rPr>
          <w:b/>
        </w:rPr>
        <w:t xml:space="preserve">e per employee </w:t>
      </w:r>
      <w:r>
        <w:t xml:space="preserve">based on 224 employees during the measurement period (using market-based emissions). </w:t>
      </w:r>
    </w:p>
    <w:p w14:paraId="4FED3E56" w14:textId="77777777" w:rsidR="006C0E1F" w:rsidRDefault="00000000">
      <w:pPr>
        <w:spacing w:after="42" w:line="259" w:lineRule="auto"/>
        <w:ind w:left="0" w:firstLine="0"/>
      </w:pPr>
      <w:r>
        <w:t xml:space="preserve"> </w:t>
      </w:r>
    </w:p>
    <w:p w14:paraId="5B7D428E" w14:textId="77777777" w:rsidR="006C0E1F" w:rsidRDefault="00000000">
      <w:pPr>
        <w:pStyle w:val="Heading1"/>
        <w:spacing w:after="0"/>
        <w:ind w:left="-5"/>
      </w:pPr>
      <w:r>
        <w:t xml:space="preserve">Emissions Breakdown (FYE 22/23) </w:t>
      </w:r>
    </w:p>
    <w:p w14:paraId="6F6F2F34" w14:textId="77777777" w:rsidR="006C0E1F" w:rsidRDefault="00000000">
      <w:pPr>
        <w:spacing w:after="0" w:line="259" w:lineRule="auto"/>
        <w:ind w:left="775" w:firstLine="0"/>
      </w:pPr>
      <w:r>
        <w:rPr>
          <w:rFonts w:ascii="Calibri" w:eastAsia="Calibri" w:hAnsi="Calibri" w:cs="Calibri"/>
          <w:noProof/>
        </w:rPr>
        <mc:AlternateContent>
          <mc:Choice Requires="wpg">
            <w:drawing>
              <wp:inline distT="0" distB="0" distL="0" distR="0" wp14:anchorId="12FDC958" wp14:editId="2D21E9F2">
                <wp:extent cx="5537342" cy="2840355"/>
                <wp:effectExtent l="0" t="0" r="0" b="0"/>
                <wp:docPr id="12903" name="Group 12903"/>
                <wp:cNvGraphicFramePr/>
                <a:graphic xmlns:a="http://schemas.openxmlformats.org/drawingml/2006/main">
                  <a:graphicData uri="http://schemas.microsoft.com/office/word/2010/wordprocessingGroup">
                    <wpg:wgp>
                      <wpg:cNvGrpSpPr/>
                      <wpg:grpSpPr>
                        <a:xfrm>
                          <a:off x="0" y="0"/>
                          <a:ext cx="5537342" cy="2840355"/>
                          <a:chOff x="0" y="0"/>
                          <a:chExt cx="5537342" cy="2840355"/>
                        </a:xfrm>
                      </wpg:grpSpPr>
                      <wps:wsp>
                        <wps:cNvPr id="14500" name="Shape 14500"/>
                        <wps:cNvSpPr/>
                        <wps:spPr>
                          <a:xfrm>
                            <a:off x="0" y="508"/>
                            <a:ext cx="5498466" cy="2810510"/>
                          </a:xfrm>
                          <a:custGeom>
                            <a:avLst/>
                            <a:gdLst/>
                            <a:ahLst/>
                            <a:cxnLst/>
                            <a:rect l="0" t="0" r="0" b="0"/>
                            <a:pathLst>
                              <a:path w="5498466" h="2810510">
                                <a:moveTo>
                                  <a:pt x="0" y="0"/>
                                </a:moveTo>
                                <a:lnTo>
                                  <a:pt x="5498466" y="0"/>
                                </a:lnTo>
                                <a:lnTo>
                                  <a:pt x="5498466" y="2810510"/>
                                </a:lnTo>
                                <a:lnTo>
                                  <a:pt x="0" y="2810510"/>
                                </a:lnTo>
                                <a:lnTo>
                                  <a:pt x="0" y="0"/>
                                </a:lnTo>
                              </a:path>
                            </a:pathLst>
                          </a:custGeom>
                          <a:ln w="0" cap="flat">
                            <a:round/>
                          </a:ln>
                        </wps:spPr>
                        <wps:style>
                          <a:lnRef idx="0">
                            <a:srgbClr val="000000">
                              <a:alpha val="0"/>
                            </a:srgbClr>
                          </a:lnRef>
                          <a:fillRef idx="1">
                            <a:srgbClr val="E6E6E6"/>
                          </a:fillRef>
                          <a:effectRef idx="0">
                            <a:scrgbClr r="0" g="0" b="0"/>
                          </a:effectRef>
                          <a:fontRef idx="none"/>
                        </wps:style>
                        <wps:bodyPr/>
                      </wps:wsp>
                      <wps:wsp>
                        <wps:cNvPr id="385" name="Rectangle 385"/>
                        <wps:cNvSpPr/>
                        <wps:spPr>
                          <a:xfrm>
                            <a:off x="5498529" y="2684589"/>
                            <a:ext cx="51621" cy="207168"/>
                          </a:xfrm>
                          <a:prstGeom prst="rect">
                            <a:avLst/>
                          </a:prstGeom>
                          <a:ln>
                            <a:noFill/>
                          </a:ln>
                        </wps:spPr>
                        <wps:txbx>
                          <w:txbxContent>
                            <w:p w14:paraId="3F1ECA8E" w14:textId="77777777" w:rsidR="006C0E1F"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87" name="Picture 387"/>
                          <pic:cNvPicPr/>
                        </pic:nvPicPr>
                        <pic:blipFill>
                          <a:blip r:embed="rId7"/>
                          <a:stretch>
                            <a:fillRect/>
                          </a:stretch>
                        </pic:blipFill>
                        <pic:spPr>
                          <a:xfrm>
                            <a:off x="0" y="0"/>
                            <a:ext cx="5494782" cy="2808605"/>
                          </a:xfrm>
                          <a:prstGeom prst="rect">
                            <a:avLst/>
                          </a:prstGeom>
                        </pic:spPr>
                      </pic:pic>
                    </wpg:wgp>
                  </a:graphicData>
                </a:graphic>
              </wp:inline>
            </w:drawing>
          </mc:Choice>
          <mc:Fallback>
            <w:pict>
              <v:group w14:anchorId="12FDC958" id="Group 12903" o:spid="_x0000_s1026" style="width:436pt;height:223.65pt;mso-position-horizontal-relative:char;mso-position-vertical-relative:line" coordsize="55373,28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">
                <v:shape id="Shape 14500" o:spid="_x0000_s1027" style="position:absolute;top:5;width:54984;height:28105;visibility:visible;mso-wrap-style:square;v-text-anchor:top" coordsize="5498466,281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" path="m,l5498466,r,2810510l,2810510,,e" fillcolor="#e6e6e6" stroked="f" strokeweight="0">
                  <v:path arrowok="t" textboxrect="0,0,5498466,2810510"/>
                </v:shape>
                <v:rect id="Rectangle 385" o:spid="_x0000_s1028" style="position:absolute;left:54985;top:26845;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3F1ECA8E" w14:textId="77777777" w:rsidR="006C0E1F"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7" o:spid="_x0000_s1029" type="#_x0000_t75" style="position:absolute;width:54947;height:28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">
                  <v:imagedata r:id="rId8" o:title=""/>
                </v:shape>
                <w10:anchorlock/>
              </v:group>
            </w:pict>
          </mc:Fallback>
        </mc:AlternateContent>
      </w:r>
    </w:p>
    <w:p w14:paraId="1772D421" w14:textId="77777777" w:rsidR="006C0E1F" w:rsidRDefault="00000000">
      <w:pPr>
        <w:spacing w:after="42" w:line="259" w:lineRule="auto"/>
        <w:ind w:left="0" w:firstLine="0"/>
      </w:pPr>
      <w:r>
        <w:rPr>
          <w:b/>
        </w:rPr>
        <w:t xml:space="preserve"> </w:t>
      </w:r>
    </w:p>
    <w:p w14:paraId="2B40C1BE" w14:textId="77777777" w:rsidR="006C0E1F" w:rsidRDefault="00000000">
      <w:pPr>
        <w:pStyle w:val="Heading2"/>
        <w:ind w:left="-5"/>
      </w:pPr>
      <w:r>
        <w:lastRenderedPageBreak/>
        <w:t>Emissions reduction targets</w:t>
      </w:r>
      <w:r>
        <w:rPr>
          <w:u w:val="none"/>
        </w:rPr>
        <w:t xml:space="preserve"> </w:t>
      </w:r>
    </w:p>
    <w:p w14:paraId="6E556200" w14:textId="78ECD15F" w:rsidR="006C0E1F" w:rsidRDefault="00D14631">
      <w:pPr>
        <w:ind w:left="-5"/>
      </w:pPr>
      <w:r>
        <w:t xml:space="preserve">Hillside Care Services </w:t>
      </w:r>
      <w:r w:rsidR="00000000">
        <w:t xml:space="preserve">is committed to achieving Net Zero by 2045. To progress towards Net Zero and align with the NHS’s Net Zero supplier roadmap, this plan sets carbon reduction targets for currently measured emissions.  </w:t>
      </w:r>
    </w:p>
    <w:p w14:paraId="5C9D7AE2" w14:textId="77777777" w:rsidR="006C0E1F" w:rsidRDefault="00000000">
      <w:pPr>
        <w:spacing w:after="42" w:line="259" w:lineRule="auto"/>
        <w:ind w:left="0" w:firstLine="0"/>
      </w:pPr>
      <w:r>
        <w:t xml:space="preserve"> </w:t>
      </w:r>
    </w:p>
    <w:p w14:paraId="208004B3" w14:textId="77777777" w:rsidR="006C0E1F" w:rsidRDefault="00000000">
      <w:pPr>
        <w:ind w:left="-5"/>
      </w:pPr>
      <w:r>
        <w:t xml:space="preserve">The below reduction targets address our measured emissions categories. We are aware that to achieve true Net Zero through absolute reduction in emissions, as defined by the Science Based Targets initiative (SBTi), we must achieve 90% reductions across our whole operational baseline once measured. In the future we may set employee </w:t>
      </w:r>
      <w:proofErr w:type="gramStart"/>
      <w:r>
        <w:t>intensity based</w:t>
      </w:r>
      <w:proofErr w:type="gramEnd"/>
      <w:r>
        <w:t xml:space="preserve"> reduction targets, however, we will await further guidance on this as SBTi is due to review target setting for SMEs in 2024.  </w:t>
      </w:r>
    </w:p>
    <w:p w14:paraId="6A40FD46" w14:textId="77777777" w:rsidR="006C0E1F" w:rsidRDefault="00000000">
      <w:pPr>
        <w:spacing w:after="42" w:line="259" w:lineRule="auto"/>
        <w:ind w:left="0" w:firstLine="0"/>
      </w:pPr>
      <w:r>
        <w:t xml:space="preserve"> </w:t>
      </w:r>
    </w:p>
    <w:p w14:paraId="5A4153C0" w14:textId="77777777" w:rsidR="006C0E1F" w:rsidRDefault="00000000">
      <w:pPr>
        <w:ind w:left="-5"/>
      </w:pPr>
      <w:r>
        <w:t xml:space="preserve">To keep ourselves on track to achieve Net Zero we have set the following short and long-term targets for currently measured emissions: </w:t>
      </w:r>
    </w:p>
    <w:p w14:paraId="1736C71E" w14:textId="77777777" w:rsidR="006C0E1F" w:rsidRDefault="00000000">
      <w:pPr>
        <w:spacing w:after="42" w:line="259" w:lineRule="auto"/>
        <w:ind w:left="0" w:firstLine="0"/>
      </w:pPr>
      <w:r>
        <w:t xml:space="preserve"> </w:t>
      </w:r>
    </w:p>
    <w:p w14:paraId="2B817FA0" w14:textId="77777777" w:rsidR="006C0E1F" w:rsidRDefault="00000000">
      <w:pPr>
        <w:ind w:left="-5"/>
      </w:pPr>
      <w:r>
        <w:t xml:space="preserve">Our near-term targets: </w:t>
      </w:r>
    </w:p>
    <w:p w14:paraId="2209D9AB" w14:textId="77777777" w:rsidR="006C0E1F" w:rsidRDefault="00000000">
      <w:pPr>
        <w:numPr>
          <w:ilvl w:val="0"/>
          <w:numId w:val="1"/>
        </w:numPr>
        <w:ind w:hanging="360"/>
      </w:pPr>
      <w:r>
        <w:t xml:space="preserve">Maintain Scope 1 emissions at 0 up to and beyond 2030. </w:t>
      </w:r>
    </w:p>
    <w:p w14:paraId="6EF045F7" w14:textId="77777777" w:rsidR="006C0E1F" w:rsidRDefault="00000000">
      <w:pPr>
        <w:numPr>
          <w:ilvl w:val="0"/>
          <w:numId w:val="1"/>
        </w:numPr>
        <w:ind w:hanging="360"/>
      </w:pPr>
      <w:r>
        <w:t xml:space="preserve">Procure 100% renewable electricity across all office spaces by 2030. </w:t>
      </w:r>
    </w:p>
    <w:p w14:paraId="12B91490" w14:textId="77777777" w:rsidR="006C0E1F" w:rsidRDefault="00000000">
      <w:pPr>
        <w:numPr>
          <w:ilvl w:val="0"/>
          <w:numId w:val="1"/>
        </w:numPr>
        <w:ind w:hanging="360"/>
      </w:pPr>
      <w:r>
        <w:t xml:space="preserve">Reduce measured scope 3 emissions by 4.39% a year, this will equate to a 30.73% reduction against our baseline year by 2030 and keeps us on track to achieve 90% reduction by 2045. </w:t>
      </w:r>
    </w:p>
    <w:p w14:paraId="6156874A" w14:textId="77777777" w:rsidR="006C0E1F" w:rsidRDefault="00000000">
      <w:pPr>
        <w:spacing w:after="42" w:line="259" w:lineRule="auto"/>
        <w:ind w:left="0" w:firstLine="0"/>
      </w:pPr>
      <w:r>
        <w:t xml:space="preserve">  </w:t>
      </w:r>
    </w:p>
    <w:p w14:paraId="4F911DD0" w14:textId="77777777" w:rsidR="006C0E1F" w:rsidRDefault="00000000">
      <w:pPr>
        <w:ind w:left="-5"/>
      </w:pPr>
      <w:r>
        <w:t xml:space="preserve">Our long-term targets: </w:t>
      </w:r>
    </w:p>
    <w:p w14:paraId="0D319F0A" w14:textId="77777777" w:rsidR="006C0E1F" w:rsidRDefault="00000000">
      <w:pPr>
        <w:numPr>
          <w:ilvl w:val="0"/>
          <w:numId w:val="1"/>
        </w:numPr>
        <w:ind w:hanging="360"/>
      </w:pPr>
      <w:r>
        <w:t xml:space="preserve">Reduce our total market-based emissions (scope 1, 2 and 3) by at least 90% by 2045. </w:t>
      </w:r>
    </w:p>
    <w:p w14:paraId="43AEFA61" w14:textId="77777777" w:rsidR="006C0E1F" w:rsidRDefault="00000000">
      <w:pPr>
        <w:numPr>
          <w:ilvl w:val="0"/>
          <w:numId w:val="1"/>
        </w:numPr>
        <w:ind w:hanging="360"/>
      </w:pPr>
      <w:r>
        <w:t xml:space="preserve">Neutralise any residual emissions using verified carbon offsets.  </w:t>
      </w:r>
    </w:p>
    <w:p w14:paraId="2AC83A79" w14:textId="77777777" w:rsidR="006C0E1F" w:rsidRDefault="00000000">
      <w:pPr>
        <w:spacing w:after="42" w:line="259" w:lineRule="auto"/>
        <w:ind w:left="0" w:firstLine="0"/>
      </w:pPr>
      <w:r>
        <w:t xml:space="preserve"> </w:t>
      </w:r>
    </w:p>
    <w:p w14:paraId="5E7808A0" w14:textId="77777777" w:rsidR="006C0E1F" w:rsidRDefault="00000000">
      <w:pPr>
        <w:ind w:left="-5"/>
      </w:pPr>
      <w:r>
        <w:t xml:space="preserve">Our measured scope 3 emissions (yellow) and projections of reductions needed to achieve our 2030 reduction target (blue) can be seen in the graph below: </w:t>
      </w:r>
    </w:p>
    <w:p w14:paraId="3DEFC5B5" w14:textId="77777777" w:rsidR="006C0E1F" w:rsidRDefault="00000000">
      <w:pPr>
        <w:spacing w:after="0" w:line="259" w:lineRule="auto"/>
        <w:ind w:left="0" w:right="635" w:firstLine="0"/>
        <w:jc w:val="right"/>
      </w:pPr>
      <w:r>
        <w:rPr>
          <w:noProof/>
        </w:rPr>
        <w:drawing>
          <wp:inline distT="0" distB="0" distL="0" distR="0" wp14:anchorId="0918AC81" wp14:editId="129E7E33">
            <wp:extent cx="5562601" cy="2476500"/>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9"/>
                    <a:stretch>
                      <a:fillRect/>
                    </a:stretch>
                  </pic:blipFill>
                  <pic:spPr>
                    <a:xfrm>
                      <a:off x="0" y="0"/>
                      <a:ext cx="5562601" cy="2476500"/>
                    </a:xfrm>
                    <a:prstGeom prst="rect">
                      <a:avLst/>
                    </a:prstGeom>
                  </pic:spPr>
                </pic:pic>
              </a:graphicData>
            </a:graphic>
          </wp:inline>
        </w:drawing>
      </w:r>
      <w:r>
        <w:t xml:space="preserve"> </w:t>
      </w:r>
    </w:p>
    <w:p w14:paraId="32807397" w14:textId="77777777" w:rsidR="006C0E1F" w:rsidRDefault="00000000">
      <w:pPr>
        <w:pStyle w:val="Heading2"/>
        <w:ind w:left="-5"/>
      </w:pPr>
      <w:r>
        <w:t>Carbon Reduction Projects</w:t>
      </w:r>
      <w:r>
        <w:rPr>
          <w:i/>
          <w:color w:val="4F81BD"/>
          <w:u w:val="none"/>
        </w:rPr>
        <w:t xml:space="preserve"> </w:t>
      </w:r>
    </w:p>
    <w:p w14:paraId="04DF4299" w14:textId="77777777" w:rsidR="006C0E1F" w:rsidRDefault="00000000">
      <w:pPr>
        <w:pStyle w:val="Heading3"/>
        <w:ind w:left="-5"/>
      </w:pPr>
      <w:r>
        <w:t xml:space="preserve">Completed Carbon Reduction Initiatives </w:t>
      </w:r>
    </w:p>
    <w:p w14:paraId="040A99CA" w14:textId="77777777" w:rsidR="006C0E1F" w:rsidRDefault="00000000">
      <w:pPr>
        <w:ind w:left="-5"/>
      </w:pPr>
      <w:r>
        <w:t xml:space="preserve">The following environmental management measures and projects have been completed or implemented since the 2021-2022 baseline. There has been an increase in our absolute emissions since the baseline year, however, this was caused by increased travel and electricity demand post-covid. We will continue </w:t>
      </w:r>
      <w:r>
        <w:lastRenderedPageBreak/>
        <w:t xml:space="preserve">to monitor this in future years to assess whether our baseline measurement needs adjusting to reflect a normal operating year. </w:t>
      </w:r>
    </w:p>
    <w:p w14:paraId="25BA8252" w14:textId="77777777" w:rsidR="006C0E1F" w:rsidRDefault="00000000">
      <w:pPr>
        <w:spacing w:after="0" w:line="259" w:lineRule="auto"/>
        <w:ind w:left="0" w:firstLine="0"/>
      </w:pPr>
      <w:r>
        <w:t xml:space="preserve"> </w:t>
      </w:r>
    </w:p>
    <w:tbl>
      <w:tblPr>
        <w:tblStyle w:val="TableGrid"/>
        <w:tblW w:w="8074" w:type="dxa"/>
        <w:tblInd w:w="1068" w:type="dxa"/>
        <w:tblCellMar>
          <w:top w:w="0" w:type="dxa"/>
          <w:left w:w="93" w:type="dxa"/>
          <w:bottom w:w="0" w:type="dxa"/>
          <w:right w:w="45" w:type="dxa"/>
        </w:tblCellMar>
        <w:tblLook w:val="04A0" w:firstRow="1" w:lastRow="0" w:firstColumn="1" w:lastColumn="0" w:noHBand="0" w:noVBand="1"/>
      </w:tblPr>
      <w:tblGrid>
        <w:gridCol w:w="5187"/>
        <w:gridCol w:w="1611"/>
        <w:gridCol w:w="1276"/>
      </w:tblGrid>
      <w:tr w:rsidR="006C0E1F" w14:paraId="4976F46D" w14:textId="77777777">
        <w:trPr>
          <w:trHeight w:val="845"/>
        </w:trPr>
        <w:tc>
          <w:tcPr>
            <w:tcW w:w="5187" w:type="dxa"/>
            <w:tcBorders>
              <w:top w:val="single" w:sz="6" w:space="0" w:color="000000"/>
              <w:left w:val="single" w:sz="6" w:space="0" w:color="000000"/>
              <w:bottom w:val="single" w:sz="6" w:space="0" w:color="000000"/>
              <w:right w:val="single" w:sz="6" w:space="0" w:color="000000"/>
            </w:tcBorders>
            <w:vAlign w:val="center"/>
          </w:tcPr>
          <w:p w14:paraId="7F265682" w14:textId="77777777" w:rsidR="006C0E1F" w:rsidRDefault="00000000">
            <w:pPr>
              <w:spacing w:after="0" w:line="259" w:lineRule="auto"/>
              <w:ind w:left="0" w:firstLine="0"/>
            </w:pPr>
            <w:r>
              <w:rPr>
                <w:b/>
              </w:rPr>
              <w:t xml:space="preserve">Activity </w:t>
            </w:r>
          </w:p>
        </w:tc>
        <w:tc>
          <w:tcPr>
            <w:tcW w:w="1611" w:type="dxa"/>
            <w:tcBorders>
              <w:top w:val="single" w:sz="6" w:space="0" w:color="000000"/>
              <w:left w:val="single" w:sz="6" w:space="0" w:color="000000"/>
              <w:bottom w:val="single" w:sz="6" w:space="0" w:color="000000"/>
              <w:right w:val="single" w:sz="6" w:space="0" w:color="000000"/>
            </w:tcBorders>
            <w:vAlign w:val="center"/>
          </w:tcPr>
          <w:p w14:paraId="7CD1A771" w14:textId="77777777" w:rsidR="006C0E1F" w:rsidRDefault="00000000">
            <w:pPr>
              <w:spacing w:after="0" w:line="259" w:lineRule="auto"/>
              <w:ind w:left="0" w:firstLine="0"/>
              <w:jc w:val="center"/>
            </w:pPr>
            <w:r>
              <w:rPr>
                <w:b/>
              </w:rPr>
              <w:t xml:space="preserve">Completion Date </w:t>
            </w:r>
          </w:p>
        </w:tc>
        <w:tc>
          <w:tcPr>
            <w:tcW w:w="1276" w:type="dxa"/>
            <w:tcBorders>
              <w:top w:val="single" w:sz="6" w:space="0" w:color="000000"/>
              <w:left w:val="single" w:sz="6" w:space="0" w:color="000000"/>
              <w:bottom w:val="single" w:sz="6" w:space="0" w:color="000000"/>
              <w:right w:val="single" w:sz="6" w:space="0" w:color="000000"/>
            </w:tcBorders>
            <w:vAlign w:val="center"/>
          </w:tcPr>
          <w:p w14:paraId="1211A1C0" w14:textId="77777777" w:rsidR="006C0E1F" w:rsidRDefault="00000000">
            <w:pPr>
              <w:spacing w:after="0" w:line="259" w:lineRule="auto"/>
              <w:ind w:left="0" w:right="56" w:firstLine="0"/>
              <w:jc w:val="center"/>
            </w:pPr>
            <w:r>
              <w:rPr>
                <w:b/>
              </w:rPr>
              <w:t xml:space="preserve">Scope </w:t>
            </w:r>
          </w:p>
        </w:tc>
      </w:tr>
      <w:tr w:rsidR="006C0E1F" w14:paraId="2CB35911" w14:textId="77777777">
        <w:trPr>
          <w:trHeight w:val="2181"/>
        </w:trPr>
        <w:tc>
          <w:tcPr>
            <w:tcW w:w="5187" w:type="dxa"/>
            <w:tcBorders>
              <w:top w:val="single" w:sz="6" w:space="0" w:color="000000"/>
              <w:left w:val="single" w:sz="6" w:space="0" w:color="000000"/>
              <w:bottom w:val="single" w:sz="6" w:space="0" w:color="000000"/>
              <w:right w:val="single" w:sz="6" w:space="0" w:color="000000"/>
            </w:tcBorders>
            <w:vAlign w:val="center"/>
          </w:tcPr>
          <w:p w14:paraId="738BE3D8" w14:textId="77777777" w:rsidR="006C0E1F" w:rsidRDefault="00000000">
            <w:pPr>
              <w:spacing w:after="0" w:line="259" w:lineRule="auto"/>
              <w:ind w:left="0" w:firstLine="0"/>
            </w:pPr>
            <w:r>
              <w:t>Commit to measuring carbon footprint of business activities year on year to gain an understanding of pinch points and regularly be making efficient and direct improvements to reduce these emissions.  Appointed Positive Planet to support with calculating baseline carbon footprint and reduction recommendations.</w:t>
            </w:r>
            <w:r>
              <w:rPr>
                <w:b/>
              </w:rPr>
              <w:t xml:space="preserve"> </w:t>
            </w:r>
          </w:p>
        </w:tc>
        <w:tc>
          <w:tcPr>
            <w:tcW w:w="1611" w:type="dxa"/>
            <w:tcBorders>
              <w:top w:val="single" w:sz="6" w:space="0" w:color="000000"/>
              <w:left w:val="single" w:sz="6" w:space="0" w:color="000000"/>
              <w:bottom w:val="single" w:sz="6" w:space="0" w:color="000000"/>
              <w:right w:val="single" w:sz="6" w:space="0" w:color="000000"/>
            </w:tcBorders>
            <w:vAlign w:val="center"/>
          </w:tcPr>
          <w:p w14:paraId="58B0C509" w14:textId="77777777" w:rsidR="006C0E1F" w:rsidRDefault="00000000">
            <w:pPr>
              <w:spacing w:after="0" w:line="259" w:lineRule="auto"/>
              <w:ind w:left="0" w:right="61"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1083D5F2" w14:textId="77777777" w:rsidR="006C0E1F" w:rsidRDefault="00000000">
            <w:pPr>
              <w:spacing w:after="0" w:line="259" w:lineRule="auto"/>
              <w:ind w:left="0" w:right="56" w:firstLine="0"/>
              <w:jc w:val="center"/>
            </w:pPr>
            <w:r>
              <w:t xml:space="preserve">1, 2, 3 </w:t>
            </w:r>
          </w:p>
        </w:tc>
      </w:tr>
      <w:tr w:rsidR="006C0E1F" w14:paraId="217D0667" w14:textId="77777777">
        <w:trPr>
          <w:trHeight w:val="1610"/>
        </w:trPr>
        <w:tc>
          <w:tcPr>
            <w:tcW w:w="5187" w:type="dxa"/>
            <w:tcBorders>
              <w:top w:val="single" w:sz="6" w:space="0" w:color="000000"/>
              <w:left w:val="single" w:sz="6" w:space="0" w:color="000000"/>
              <w:bottom w:val="single" w:sz="6" w:space="0" w:color="000000"/>
              <w:right w:val="single" w:sz="6" w:space="0" w:color="000000"/>
            </w:tcBorders>
            <w:vAlign w:val="center"/>
          </w:tcPr>
          <w:p w14:paraId="776CA4D5" w14:textId="77777777" w:rsidR="006C0E1F" w:rsidRDefault="00000000">
            <w:pPr>
              <w:spacing w:after="0" w:line="259" w:lineRule="auto"/>
              <w:ind w:left="0" w:right="6" w:firstLine="0"/>
            </w:pPr>
            <w:r>
              <w:t xml:space="preserve">Created a Green Team to lead initiatives. This team has been made up of members from different departments to support the roll out of initiatives and management of data, this includes sharing and collaborating throughout the organisation. </w:t>
            </w:r>
          </w:p>
        </w:tc>
        <w:tc>
          <w:tcPr>
            <w:tcW w:w="1611" w:type="dxa"/>
            <w:tcBorders>
              <w:top w:val="single" w:sz="6" w:space="0" w:color="000000"/>
              <w:left w:val="single" w:sz="6" w:space="0" w:color="000000"/>
              <w:bottom w:val="single" w:sz="6" w:space="0" w:color="000000"/>
              <w:right w:val="single" w:sz="6" w:space="0" w:color="000000"/>
            </w:tcBorders>
            <w:vAlign w:val="center"/>
          </w:tcPr>
          <w:p w14:paraId="1DFC8068" w14:textId="77777777" w:rsidR="006C0E1F" w:rsidRDefault="00000000">
            <w:pPr>
              <w:spacing w:after="0" w:line="259" w:lineRule="auto"/>
              <w:ind w:left="0" w:right="61"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7AD6E786" w14:textId="77777777" w:rsidR="006C0E1F" w:rsidRDefault="00000000">
            <w:pPr>
              <w:spacing w:after="0" w:line="259" w:lineRule="auto"/>
              <w:ind w:left="0" w:right="56" w:firstLine="0"/>
              <w:jc w:val="center"/>
            </w:pPr>
            <w:r>
              <w:t xml:space="preserve">1, 2, 3 </w:t>
            </w:r>
          </w:p>
        </w:tc>
      </w:tr>
      <w:tr w:rsidR="006C0E1F" w14:paraId="26D6F5B7" w14:textId="77777777">
        <w:trPr>
          <w:trHeight w:val="1865"/>
        </w:trPr>
        <w:tc>
          <w:tcPr>
            <w:tcW w:w="5187" w:type="dxa"/>
            <w:tcBorders>
              <w:top w:val="single" w:sz="6" w:space="0" w:color="000000"/>
              <w:left w:val="single" w:sz="6" w:space="0" w:color="000000"/>
              <w:bottom w:val="single" w:sz="6" w:space="0" w:color="000000"/>
              <w:right w:val="single" w:sz="6" w:space="0" w:color="000000"/>
            </w:tcBorders>
            <w:vAlign w:val="center"/>
          </w:tcPr>
          <w:p w14:paraId="546B67AC" w14:textId="77777777" w:rsidR="006C0E1F" w:rsidRDefault="00000000">
            <w:pPr>
              <w:spacing w:after="0" w:line="259" w:lineRule="auto"/>
              <w:ind w:left="0" w:right="20" w:firstLine="0"/>
            </w:pPr>
            <w:r>
              <w:t xml:space="preserve">Took the decision to invoke the break clause on our London office and in addition, we significantly downsized our Leeds office to a space for only 24 desks and one meeting room which will helped reduce the number of colleagues working in an office environment.   </w:t>
            </w:r>
          </w:p>
        </w:tc>
        <w:tc>
          <w:tcPr>
            <w:tcW w:w="1611" w:type="dxa"/>
            <w:tcBorders>
              <w:top w:val="single" w:sz="6" w:space="0" w:color="000000"/>
              <w:left w:val="single" w:sz="6" w:space="0" w:color="000000"/>
              <w:bottom w:val="single" w:sz="6" w:space="0" w:color="000000"/>
              <w:right w:val="single" w:sz="6" w:space="0" w:color="000000"/>
            </w:tcBorders>
            <w:vAlign w:val="center"/>
          </w:tcPr>
          <w:p w14:paraId="37750B8D" w14:textId="77777777" w:rsidR="006C0E1F" w:rsidRDefault="00000000">
            <w:pPr>
              <w:spacing w:after="0" w:line="259" w:lineRule="auto"/>
              <w:ind w:left="0" w:right="61"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2048E070" w14:textId="77777777" w:rsidR="006C0E1F" w:rsidRDefault="00000000">
            <w:pPr>
              <w:spacing w:after="0" w:line="259" w:lineRule="auto"/>
              <w:ind w:left="0" w:right="51" w:firstLine="0"/>
              <w:jc w:val="center"/>
            </w:pPr>
            <w:r>
              <w:t xml:space="preserve">2, 3 </w:t>
            </w:r>
          </w:p>
        </w:tc>
      </w:tr>
      <w:tr w:rsidR="006C0E1F" w14:paraId="446D06E8" w14:textId="77777777">
        <w:trPr>
          <w:trHeight w:val="3767"/>
        </w:trPr>
        <w:tc>
          <w:tcPr>
            <w:tcW w:w="5187" w:type="dxa"/>
            <w:tcBorders>
              <w:top w:val="single" w:sz="6" w:space="0" w:color="000000"/>
              <w:left w:val="single" w:sz="6" w:space="0" w:color="000000"/>
              <w:bottom w:val="single" w:sz="6" w:space="0" w:color="000000"/>
              <w:right w:val="single" w:sz="6" w:space="0" w:color="000000"/>
            </w:tcBorders>
            <w:vAlign w:val="center"/>
          </w:tcPr>
          <w:p w14:paraId="1F9D3CD5" w14:textId="77777777" w:rsidR="006C0E1F" w:rsidRDefault="00000000">
            <w:pPr>
              <w:spacing w:after="60" w:line="242" w:lineRule="auto"/>
              <w:ind w:left="0" w:firstLine="0"/>
            </w:pPr>
            <w:r>
              <w:t xml:space="preserve">We are investing in the skills, capability and resources to carry out virtual and hybrid engagement, reducing the need for our team and the people we support to travel to meeting and events. </w:t>
            </w:r>
          </w:p>
          <w:p w14:paraId="6E337890" w14:textId="77777777" w:rsidR="006C0E1F" w:rsidRDefault="00000000">
            <w:pPr>
              <w:spacing w:after="62" w:line="240" w:lineRule="auto"/>
              <w:ind w:left="0" w:firstLine="0"/>
            </w:pPr>
            <w:r>
              <w:t xml:space="preserve">We have hybrid working and we consider hybrid or virtual meetings where possible balanced with the needs of our customers.  </w:t>
            </w:r>
          </w:p>
          <w:p w14:paraId="47A52D90" w14:textId="77777777" w:rsidR="006C0E1F" w:rsidRDefault="00000000">
            <w:pPr>
              <w:spacing w:after="0" w:line="259" w:lineRule="auto"/>
              <w:ind w:left="0" w:right="29" w:firstLine="0"/>
            </w:pPr>
            <w:r>
              <w:t xml:space="preserve">We have reviewed our processes and improved where possible for example, we have cut emissions for new/replacement </w:t>
            </w:r>
            <w:proofErr w:type="gramStart"/>
            <w:r>
              <w:t>laptops</w:t>
            </w:r>
            <w:proofErr w:type="gramEnd"/>
            <w:r>
              <w:t xml:space="preserve"> and these are issued straight from our supplier to the end user rather than to our office and then to the user. </w:t>
            </w:r>
          </w:p>
        </w:tc>
        <w:tc>
          <w:tcPr>
            <w:tcW w:w="1611" w:type="dxa"/>
            <w:tcBorders>
              <w:top w:val="single" w:sz="6" w:space="0" w:color="000000"/>
              <w:left w:val="single" w:sz="6" w:space="0" w:color="000000"/>
              <w:bottom w:val="single" w:sz="6" w:space="0" w:color="000000"/>
              <w:right w:val="single" w:sz="6" w:space="0" w:color="000000"/>
            </w:tcBorders>
            <w:vAlign w:val="center"/>
          </w:tcPr>
          <w:p w14:paraId="26D1D3E4" w14:textId="77777777" w:rsidR="006C0E1F" w:rsidRDefault="00000000">
            <w:pPr>
              <w:spacing w:after="0" w:line="259" w:lineRule="auto"/>
              <w:ind w:left="0" w:right="57" w:firstLine="0"/>
              <w:jc w:val="center"/>
            </w:pPr>
            <w:r>
              <w:t xml:space="preserve">Ongoing </w:t>
            </w:r>
          </w:p>
        </w:tc>
        <w:tc>
          <w:tcPr>
            <w:tcW w:w="1276" w:type="dxa"/>
            <w:tcBorders>
              <w:top w:val="single" w:sz="6" w:space="0" w:color="000000"/>
              <w:left w:val="single" w:sz="6" w:space="0" w:color="000000"/>
              <w:bottom w:val="single" w:sz="6" w:space="0" w:color="000000"/>
              <w:right w:val="single" w:sz="6" w:space="0" w:color="000000"/>
            </w:tcBorders>
            <w:vAlign w:val="center"/>
          </w:tcPr>
          <w:p w14:paraId="5ABA9EDA" w14:textId="77777777" w:rsidR="006C0E1F" w:rsidRDefault="00000000">
            <w:pPr>
              <w:spacing w:after="0" w:line="259" w:lineRule="auto"/>
              <w:ind w:left="0" w:right="56" w:firstLine="0"/>
              <w:jc w:val="center"/>
            </w:pPr>
            <w:r>
              <w:t xml:space="preserve">1, 2, 3 </w:t>
            </w:r>
          </w:p>
        </w:tc>
      </w:tr>
    </w:tbl>
    <w:p w14:paraId="25AED9D6" w14:textId="77777777" w:rsidR="006C0E1F" w:rsidRDefault="00000000">
      <w:pPr>
        <w:spacing w:after="0" w:line="259" w:lineRule="auto"/>
        <w:ind w:left="0" w:firstLine="0"/>
      </w:pPr>
      <w:r>
        <w:t xml:space="preserve"> </w:t>
      </w:r>
      <w:r>
        <w:tab/>
        <w:t xml:space="preserve"> </w:t>
      </w:r>
    </w:p>
    <w:tbl>
      <w:tblPr>
        <w:tblStyle w:val="TableGrid"/>
        <w:tblW w:w="8074" w:type="dxa"/>
        <w:tblInd w:w="1068" w:type="dxa"/>
        <w:tblCellMar>
          <w:top w:w="0" w:type="dxa"/>
          <w:left w:w="93" w:type="dxa"/>
          <w:bottom w:w="0" w:type="dxa"/>
          <w:right w:w="53" w:type="dxa"/>
        </w:tblCellMar>
        <w:tblLook w:val="04A0" w:firstRow="1" w:lastRow="0" w:firstColumn="1" w:lastColumn="0" w:noHBand="0" w:noVBand="1"/>
      </w:tblPr>
      <w:tblGrid>
        <w:gridCol w:w="5187"/>
        <w:gridCol w:w="1611"/>
        <w:gridCol w:w="1276"/>
      </w:tblGrid>
      <w:tr w:rsidR="006C0E1F" w14:paraId="70836188" w14:textId="77777777">
        <w:trPr>
          <w:trHeight w:val="670"/>
        </w:trPr>
        <w:tc>
          <w:tcPr>
            <w:tcW w:w="5187" w:type="dxa"/>
            <w:tcBorders>
              <w:top w:val="single" w:sz="6" w:space="0" w:color="000000"/>
              <w:left w:val="single" w:sz="6" w:space="0" w:color="000000"/>
              <w:bottom w:val="single" w:sz="6" w:space="0" w:color="000000"/>
              <w:right w:val="single" w:sz="6" w:space="0" w:color="000000"/>
            </w:tcBorders>
            <w:vAlign w:val="center"/>
          </w:tcPr>
          <w:p w14:paraId="3FE79B44" w14:textId="77777777" w:rsidR="006C0E1F" w:rsidRDefault="00000000">
            <w:pPr>
              <w:spacing w:after="0" w:line="259" w:lineRule="auto"/>
              <w:ind w:left="0" w:firstLine="0"/>
            </w:pPr>
            <w:r>
              <w:t xml:space="preserve">LED/PIR lighting controls implemented  </w:t>
            </w:r>
          </w:p>
        </w:tc>
        <w:tc>
          <w:tcPr>
            <w:tcW w:w="1611" w:type="dxa"/>
            <w:tcBorders>
              <w:top w:val="single" w:sz="6" w:space="0" w:color="000000"/>
              <w:left w:val="single" w:sz="6" w:space="0" w:color="000000"/>
              <w:bottom w:val="single" w:sz="6" w:space="0" w:color="000000"/>
              <w:right w:val="single" w:sz="6" w:space="0" w:color="000000"/>
            </w:tcBorders>
            <w:vAlign w:val="center"/>
          </w:tcPr>
          <w:p w14:paraId="333C6635" w14:textId="77777777" w:rsidR="006C0E1F" w:rsidRDefault="00000000">
            <w:pPr>
              <w:spacing w:after="0" w:line="259" w:lineRule="auto"/>
              <w:ind w:left="0" w:right="52"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2F29C550" w14:textId="77777777" w:rsidR="006C0E1F" w:rsidRDefault="00000000">
            <w:pPr>
              <w:spacing w:after="0" w:line="259" w:lineRule="auto"/>
              <w:ind w:left="0" w:right="47" w:firstLine="0"/>
              <w:jc w:val="center"/>
            </w:pPr>
            <w:r>
              <w:t xml:space="preserve">2 </w:t>
            </w:r>
          </w:p>
        </w:tc>
      </w:tr>
      <w:tr w:rsidR="006C0E1F" w14:paraId="2DABDAB0" w14:textId="77777777">
        <w:trPr>
          <w:trHeight w:val="670"/>
        </w:trPr>
        <w:tc>
          <w:tcPr>
            <w:tcW w:w="5187" w:type="dxa"/>
            <w:tcBorders>
              <w:top w:val="single" w:sz="6" w:space="0" w:color="000000"/>
              <w:left w:val="single" w:sz="6" w:space="0" w:color="000000"/>
              <w:bottom w:val="single" w:sz="6" w:space="0" w:color="000000"/>
              <w:right w:val="single" w:sz="6" w:space="0" w:color="000000"/>
            </w:tcBorders>
            <w:vAlign w:val="center"/>
          </w:tcPr>
          <w:p w14:paraId="7B418594" w14:textId="77777777" w:rsidR="006C0E1F" w:rsidRDefault="00000000">
            <w:pPr>
              <w:spacing w:after="0" w:line="259" w:lineRule="auto"/>
              <w:ind w:left="0" w:firstLine="0"/>
            </w:pPr>
            <w:r>
              <w:t xml:space="preserve">Company EV scheme  </w:t>
            </w:r>
          </w:p>
        </w:tc>
        <w:tc>
          <w:tcPr>
            <w:tcW w:w="1611" w:type="dxa"/>
            <w:tcBorders>
              <w:top w:val="single" w:sz="6" w:space="0" w:color="000000"/>
              <w:left w:val="single" w:sz="6" w:space="0" w:color="000000"/>
              <w:bottom w:val="single" w:sz="6" w:space="0" w:color="000000"/>
              <w:right w:val="single" w:sz="6" w:space="0" w:color="000000"/>
            </w:tcBorders>
            <w:vAlign w:val="center"/>
          </w:tcPr>
          <w:p w14:paraId="1BAE839E" w14:textId="77777777" w:rsidR="006C0E1F" w:rsidRDefault="00000000">
            <w:pPr>
              <w:spacing w:after="0" w:line="259" w:lineRule="auto"/>
              <w:ind w:left="0" w:right="52" w:firstLine="0"/>
              <w:jc w:val="center"/>
            </w:pPr>
            <w:r>
              <w:t xml:space="preserve">2022 </w:t>
            </w:r>
          </w:p>
        </w:tc>
        <w:tc>
          <w:tcPr>
            <w:tcW w:w="1276" w:type="dxa"/>
            <w:tcBorders>
              <w:top w:val="single" w:sz="6" w:space="0" w:color="000000"/>
              <w:left w:val="single" w:sz="6" w:space="0" w:color="000000"/>
              <w:bottom w:val="single" w:sz="6" w:space="0" w:color="000000"/>
              <w:right w:val="single" w:sz="6" w:space="0" w:color="000000"/>
            </w:tcBorders>
            <w:vAlign w:val="center"/>
          </w:tcPr>
          <w:p w14:paraId="10FBF9D3" w14:textId="77777777" w:rsidR="006C0E1F" w:rsidRDefault="00000000">
            <w:pPr>
              <w:spacing w:after="0" w:line="259" w:lineRule="auto"/>
              <w:ind w:left="0" w:right="47" w:firstLine="0"/>
              <w:jc w:val="center"/>
            </w:pPr>
            <w:r>
              <w:t xml:space="preserve">3 </w:t>
            </w:r>
          </w:p>
        </w:tc>
      </w:tr>
      <w:tr w:rsidR="006C0E1F" w14:paraId="554FC123" w14:textId="77777777">
        <w:trPr>
          <w:trHeight w:val="2181"/>
        </w:trPr>
        <w:tc>
          <w:tcPr>
            <w:tcW w:w="5187" w:type="dxa"/>
            <w:tcBorders>
              <w:top w:val="single" w:sz="6" w:space="0" w:color="000000"/>
              <w:left w:val="single" w:sz="6" w:space="0" w:color="000000"/>
              <w:bottom w:val="single" w:sz="6" w:space="0" w:color="000000"/>
              <w:right w:val="single" w:sz="6" w:space="0" w:color="000000"/>
            </w:tcBorders>
            <w:vAlign w:val="center"/>
          </w:tcPr>
          <w:p w14:paraId="34F14CE8" w14:textId="77777777" w:rsidR="006C0E1F" w:rsidRDefault="00000000">
            <w:pPr>
              <w:spacing w:after="0" w:line="259" w:lineRule="auto"/>
              <w:ind w:left="0" w:right="128" w:firstLine="0"/>
            </w:pPr>
            <w:r>
              <w:lastRenderedPageBreak/>
              <w:t xml:space="preserve">Review and renew inefficient equipment (when at end of life), and actively consider the energy efficiency of equipment when new purchases are required (e.g. laptops, fridges, dishwashers). We have a renewal programme for older IT equipment for 23/24. We repurpose old equipment where possible.  </w:t>
            </w:r>
          </w:p>
        </w:tc>
        <w:tc>
          <w:tcPr>
            <w:tcW w:w="1611" w:type="dxa"/>
            <w:tcBorders>
              <w:top w:val="single" w:sz="6" w:space="0" w:color="000000"/>
              <w:left w:val="single" w:sz="6" w:space="0" w:color="000000"/>
              <w:bottom w:val="single" w:sz="6" w:space="0" w:color="000000"/>
              <w:right w:val="single" w:sz="6" w:space="0" w:color="000000"/>
            </w:tcBorders>
            <w:vAlign w:val="center"/>
          </w:tcPr>
          <w:p w14:paraId="28203840" w14:textId="77777777" w:rsidR="006C0E1F" w:rsidRDefault="00000000">
            <w:pPr>
              <w:spacing w:after="0" w:line="259" w:lineRule="auto"/>
              <w:ind w:left="0" w:right="49" w:firstLine="0"/>
              <w:jc w:val="center"/>
            </w:pPr>
            <w:r>
              <w:t xml:space="preserve">Ongoing  </w:t>
            </w:r>
          </w:p>
        </w:tc>
        <w:tc>
          <w:tcPr>
            <w:tcW w:w="1276" w:type="dxa"/>
            <w:tcBorders>
              <w:top w:val="single" w:sz="6" w:space="0" w:color="000000"/>
              <w:left w:val="single" w:sz="6" w:space="0" w:color="000000"/>
              <w:bottom w:val="single" w:sz="6" w:space="0" w:color="000000"/>
              <w:right w:val="single" w:sz="6" w:space="0" w:color="000000"/>
            </w:tcBorders>
            <w:vAlign w:val="center"/>
          </w:tcPr>
          <w:p w14:paraId="771AAC2A" w14:textId="77777777" w:rsidR="006C0E1F" w:rsidRDefault="00000000">
            <w:pPr>
              <w:spacing w:after="0" w:line="259" w:lineRule="auto"/>
              <w:ind w:left="15" w:firstLine="0"/>
              <w:jc w:val="both"/>
            </w:pPr>
            <w:r>
              <w:t xml:space="preserve">Purchased </w:t>
            </w:r>
          </w:p>
          <w:p w14:paraId="554BBAF2" w14:textId="77777777" w:rsidR="006C0E1F" w:rsidRDefault="00000000">
            <w:pPr>
              <w:spacing w:after="0" w:line="259" w:lineRule="auto"/>
              <w:ind w:left="70" w:firstLine="0"/>
            </w:pPr>
            <w:r>
              <w:t xml:space="preserve">Electricity </w:t>
            </w:r>
          </w:p>
        </w:tc>
      </w:tr>
    </w:tbl>
    <w:p w14:paraId="6FB132C7" w14:textId="77777777" w:rsidR="006C0E1F" w:rsidRDefault="00000000">
      <w:pPr>
        <w:spacing w:after="57" w:line="259" w:lineRule="auto"/>
        <w:ind w:left="0" w:firstLine="0"/>
      </w:pPr>
      <w:r>
        <w:rPr>
          <w:i/>
          <w:color w:val="4F81BD"/>
        </w:rPr>
        <w:t xml:space="preserve"> </w:t>
      </w:r>
    </w:p>
    <w:p w14:paraId="7BF5FF0A" w14:textId="77777777" w:rsidR="006C0E1F" w:rsidRDefault="00000000">
      <w:pPr>
        <w:spacing w:after="0" w:line="259" w:lineRule="auto"/>
        <w:ind w:left="0" w:firstLine="0"/>
        <w:jc w:val="both"/>
      </w:pPr>
      <w:r>
        <w:rPr>
          <w:i/>
          <w:color w:val="4F81BD"/>
        </w:rPr>
        <w:t xml:space="preserve"> </w:t>
      </w:r>
      <w:r>
        <w:rPr>
          <w:i/>
          <w:color w:val="4F81BD"/>
        </w:rPr>
        <w:tab/>
        <w:t xml:space="preserve"> </w:t>
      </w:r>
      <w:r>
        <w:br w:type="page"/>
      </w:r>
    </w:p>
    <w:p w14:paraId="2746217D" w14:textId="77777777" w:rsidR="006C0E1F" w:rsidRDefault="00000000">
      <w:pPr>
        <w:pStyle w:val="Heading3"/>
        <w:ind w:left="-5"/>
      </w:pPr>
      <w:r>
        <w:lastRenderedPageBreak/>
        <w:t xml:space="preserve">Future Carbon Reduction Plans </w:t>
      </w:r>
    </w:p>
    <w:p w14:paraId="487F7FD1" w14:textId="77777777" w:rsidR="006C0E1F" w:rsidRDefault="00000000">
      <w:pPr>
        <w:ind w:left="-5"/>
      </w:pPr>
      <w:r>
        <w:t xml:space="preserve">In the future we will implement further measures, as detailed below: </w:t>
      </w:r>
    </w:p>
    <w:p w14:paraId="5E5752BC" w14:textId="77777777" w:rsidR="006C0E1F" w:rsidRDefault="00000000">
      <w:pPr>
        <w:spacing w:after="0" w:line="259" w:lineRule="auto"/>
        <w:ind w:left="0" w:firstLine="0"/>
      </w:pPr>
      <w:r>
        <w:t xml:space="preserve"> </w:t>
      </w:r>
    </w:p>
    <w:tbl>
      <w:tblPr>
        <w:tblStyle w:val="TableGrid"/>
        <w:tblW w:w="10057" w:type="dxa"/>
        <w:tblInd w:w="74" w:type="dxa"/>
        <w:tblCellMar>
          <w:top w:w="118" w:type="dxa"/>
          <w:left w:w="91" w:type="dxa"/>
          <w:bottom w:w="0" w:type="dxa"/>
          <w:right w:w="52" w:type="dxa"/>
        </w:tblCellMar>
        <w:tblLook w:val="04A0" w:firstRow="1" w:lastRow="0" w:firstColumn="1" w:lastColumn="0" w:noHBand="0" w:noVBand="1"/>
      </w:tblPr>
      <w:tblGrid>
        <w:gridCol w:w="1274"/>
        <w:gridCol w:w="6122"/>
        <w:gridCol w:w="1100"/>
        <w:gridCol w:w="1561"/>
      </w:tblGrid>
      <w:tr w:rsidR="006C0E1F" w14:paraId="40190F45" w14:textId="77777777">
        <w:trPr>
          <w:trHeight w:val="709"/>
        </w:trPr>
        <w:tc>
          <w:tcPr>
            <w:tcW w:w="7396" w:type="dxa"/>
            <w:gridSpan w:val="2"/>
            <w:tcBorders>
              <w:top w:val="single" w:sz="6" w:space="0" w:color="000000"/>
              <w:left w:val="single" w:sz="6" w:space="0" w:color="000000"/>
              <w:bottom w:val="single" w:sz="6" w:space="0" w:color="000000"/>
              <w:right w:val="nil"/>
            </w:tcBorders>
            <w:shd w:val="clear" w:color="auto" w:fill="002060"/>
          </w:tcPr>
          <w:p w14:paraId="570DE005" w14:textId="77777777" w:rsidR="006C0E1F" w:rsidRDefault="00000000">
            <w:pPr>
              <w:spacing w:after="0" w:line="259" w:lineRule="auto"/>
              <w:ind w:left="0" w:firstLine="0"/>
            </w:pPr>
            <w:r>
              <w:rPr>
                <w:b/>
                <w:color w:val="FFFFFF"/>
              </w:rPr>
              <w:t xml:space="preserve">REDUCTION PLANS – Scope 1 &amp; Scope 2  </w:t>
            </w:r>
          </w:p>
        </w:tc>
        <w:tc>
          <w:tcPr>
            <w:tcW w:w="1100" w:type="dxa"/>
            <w:tcBorders>
              <w:top w:val="single" w:sz="6" w:space="0" w:color="000000"/>
              <w:left w:val="nil"/>
              <w:bottom w:val="single" w:sz="6" w:space="0" w:color="000000"/>
              <w:right w:val="nil"/>
            </w:tcBorders>
            <w:shd w:val="clear" w:color="auto" w:fill="002060"/>
          </w:tcPr>
          <w:p w14:paraId="4A5804F8" w14:textId="77777777" w:rsidR="006C0E1F" w:rsidRDefault="006C0E1F">
            <w:pPr>
              <w:spacing w:after="160" w:line="259" w:lineRule="auto"/>
              <w:ind w:left="0" w:firstLine="0"/>
            </w:pPr>
          </w:p>
        </w:tc>
        <w:tc>
          <w:tcPr>
            <w:tcW w:w="1561" w:type="dxa"/>
            <w:tcBorders>
              <w:top w:val="single" w:sz="6" w:space="0" w:color="000000"/>
              <w:left w:val="nil"/>
              <w:bottom w:val="single" w:sz="6" w:space="0" w:color="000000"/>
              <w:right w:val="single" w:sz="6" w:space="0" w:color="000000"/>
            </w:tcBorders>
            <w:shd w:val="clear" w:color="auto" w:fill="002060"/>
          </w:tcPr>
          <w:p w14:paraId="2DC3802D" w14:textId="77777777" w:rsidR="006C0E1F" w:rsidRDefault="006C0E1F">
            <w:pPr>
              <w:spacing w:after="160" w:line="259" w:lineRule="auto"/>
              <w:ind w:left="0" w:firstLine="0"/>
            </w:pPr>
          </w:p>
        </w:tc>
      </w:tr>
      <w:tr w:rsidR="006C0E1F" w14:paraId="1B717F94" w14:textId="77777777">
        <w:trPr>
          <w:trHeight w:val="885"/>
        </w:trPr>
        <w:tc>
          <w:tcPr>
            <w:tcW w:w="1274" w:type="dxa"/>
            <w:tcBorders>
              <w:top w:val="single" w:sz="6" w:space="0" w:color="000000"/>
              <w:left w:val="single" w:sz="6" w:space="0" w:color="000000"/>
              <w:bottom w:val="single" w:sz="6" w:space="0" w:color="000000"/>
              <w:right w:val="single" w:sz="6" w:space="0" w:color="000000"/>
            </w:tcBorders>
            <w:vAlign w:val="center"/>
          </w:tcPr>
          <w:p w14:paraId="1C6BAA80" w14:textId="77777777" w:rsidR="006C0E1F" w:rsidRDefault="00000000">
            <w:pPr>
              <w:spacing w:after="0" w:line="259" w:lineRule="auto"/>
              <w:ind w:left="0" w:firstLine="0"/>
              <w:jc w:val="center"/>
            </w:pPr>
            <w:r>
              <w:rPr>
                <w:b/>
              </w:rPr>
              <w:t xml:space="preserve">Activity No. </w:t>
            </w:r>
          </w:p>
        </w:tc>
        <w:tc>
          <w:tcPr>
            <w:tcW w:w="6123" w:type="dxa"/>
            <w:tcBorders>
              <w:top w:val="single" w:sz="6" w:space="0" w:color="000000"/>
              <w:left w:val="single" w:sz="6" w:space="0" w:color="000000"/>
              <w:bottom w:val="single" w:sz="6" w:space="0" w:color="000000"/>
              <w:right w:val="single" w:sz="6" w:space="0" w:color="000000"/>
            </w:tcBorders>
            <w:vAlign w:val="center"/>
          </w:tcPr>
          <w:p w14:paraId="6978C192" w14:textId="77777777" w:rsidR="006C0E1F" w:rsidRDefault="00000000">
            <w:pPr>
              <w:spacing w:after="0" w:line="259" w:lineRule="auto"/>
              <w:ind w:left="2" w:firstLine="0"/>
            </w:pPr>
            <w:r>
              <w:rPr>
                <w:b/>
              </w:rPr>
              <w:t xml:space="preserve">Activity </w:t>
            </w:r>
          </w:p>
        </w:tc>
        <w:tc>
          <w:tcPr>
            <w:tcW w:w="1100" w:type="dxa"/>
            <w:tcBorders>
              <w:top w:val="single" w:sz="6" w:space="0" w:color="000000"/>
              <w:left w:val="single" w:sz="6" w:space="0" w:color="000000"/>
              <w:bottom w:val="single" w:sz="6" w:space="0" w:color="000000"/>
              <w:right w:val="single" w:sz="6" w:space="0" w:color="000000"/>
            </w:tcBorders>
            <w:vAlign w:val="center"/>
          </w:tcPr>
          <w:p w14:paraId="58A6EC68" w14:textId="77777777" w:rsidR="006C0E1F" w:rsidRDefault="00000000">
            <w:pPr>
              <w:spacing w:after="0" w:line="259" w:lineRule="auto"/>
              <w:ind w:left="0" w:firstLine="0"/>
              <w:jc w:val="center"/>
            </w:pPr>
            <w:r>
              <w:rPr>
                <w:b/>
              </w:rPr>
              <w:t xml:space="preserve">Target Date </w:t>
            </w:r>
          </w:p>
        </w:tc>
        <w:tc>
          <w:tcPr>
            <w:tcW w:w="1561" w:type="dxa"/>
            <w:tcBorders>
              <w:top w:val="single" w:sz="6" w:space="0" w:color="000000"/>
              <w:left w:val="single" w:sz="6" w:space="0" w:color="000000"/>
              <w:bottom w:val="single" w:sz="6" w:space="0" w:color="000000"/>
              <w:right w:val="single" w:sz="6" w:space="0" w:color="000000"/>
            </w:tcBorders>
            <w:vAlign w:val="center"/>
          </w:tcPr>
          <w:p w14:paraId="16C840FA" w14:textId="77777777" w:rsidR="006C0E1F" w:rsidRDefault="00000000">
            <w:pPr>
              <w:spacing w:after="0" w:line="259" w:lineRule="auto"/>
              <w:ind w:left="0" w:right="38" w:firstLine="0"/>
              <w:jc w:val="center"/>
            </w:pPr>
            <w:r>
              <w:rPr>
                <w:b/>
              </w:rPr>
              <w:t xml:space="preserve">Category </w:t>
            </w:r>
          </w:p>
        </w:tc>
      </w:tr>
      <w:tr w:rsidR="006C0E1F" w14:paraId="64CBF2F4" w14:textId="77777777">
        <w:trPr>
          <w:trHeight w:val="2120"/>
        </w:trPr>
        <w:tc>
          <w:tcPr>
            <w:tcW w:w="1274" w:type="dxa"/>
            <w:tcBorders>
              <w:top w:val="single" w:sz="6" w:space="0" w:color="000000"/>
              <w:left w:val="single" w:sz="6" w:space="0" w:color="000000"/>
              <w:bottom w:val="single" w:sz="6" w:space="0" w:color="000000"/>
              <w:right w:val="single" w:sz="6" w:space="0" w:color="000000"/>
            </w:tcBorders>
            <w:vAlign w:val="center"/>
          </w:tcPr>
          <w:p w14:paraId="6C38128D" w14:textId="77777777" w:rsidR="006C0E1F" w:rsidRDefault="00000000">
            <w:pPr>
              <w:spacing w:after="0" w:line="259" w:lineRule="auto"/>
              <w:ind w:left="0" w:right="49" w:firstLine="0"/>
              <w:jc w:val="center"/>
            </w:pPr>
            <w:r>
              <w:t xml:space="preserve">1 </w:t>
            </w:r>
          </w:p>
        </w:tc>
        <w:tc>
          <w:tcPr>
            <w:tcW w:w="6123" w:type="dxa"/>
            <w:tcBorders>
              <w:top w:val="single" w:sz="6" w:space="0" w:color="000000"/>
              <w:left w:val="single" w:sz="6" w:space="0" w:color="000000"/>
              <w:bottom w:val="single" w:sz="6" w:space="0" w:color="000000"/>
              <w:right w:val="single" w:sz="6" w:space="0" w:color="000000"/>
            </w:tcBorders>
            <w:vAlign w:val="center"/>
          </w:tcPr>
          <w:p w14:paraId="3E2C977F" w14:textId="77777777" w:rsidR="006C0E1F" w:rsidRDefault="00000000">
            <w:pPr>
              <w:spacing w:after="60" w:line="242" w:lineRule="auto"/>
              <w:ind w:left="2" w:firstLine="0"/>
            </w:pPr>
            <w:r>
              <w:t xml:space="preserve">Ask the landlord to consider or report plans to implement options to improve the EPC rating of the building, such as improved glazing, insulation and/or adding heat &amp; solar control reflective window sheets. Current rating B49 </w:t>
            </w:r>
          </w:p>
          <w:p w14:paraId="4FBCA8BF" w14:textId="77777777" w:rsidR="006C0E1F" w:rsidRDefault="00000000">
            <w:pPr>
              <w:spacing w:after="0" w:line="259" w:lineRule="auto"/>
              <w:ind w:left="2" w:firstLine="0"/>
            </w:pPr>
            <w:r>
              <w:t xml:space="preserve">If in the future we need to procure more office space we will prioritise those with no gas heating to maintain 0 stationary combustion emissions. </w:t>
            </w:r>
          </w:p>
        </w:tc>
        <w:tc>
          <w:tcPr>
            <w:tcW w:w="1100" w:type="dxa"/>
            <w:tcBorders>
              <w:top w:val="single" w:sz="6" w:space="0" w:color="000000"/>
              <w:left w:val="single" w:sz="6" w:space="0" w:color="000000"/>
              <w:bottom w:val="single" w:sz="6" w:space="0" w:color="000000"/>
              <w:right w:val="single" w:sz="6" w:space="0" w:color="000000"/>
            </w:tcBorders>
            <w:vAlign w:val="center"/>
          </w:tcPr>
          <w:p w14:paraId="13A2776A" w14:textId="77777777" w:rsidR="006C0E1F" w:rsidRDefault="00000000">
            <w:pPr>
              <w:spacing w:after="0" w:line="259" w:lineRule="auto"/>
              <w:ind w:left="0" w:right="42" w:firstLine="0"/>
              <w:jc w:val="center"/>
            </w:pPr>
            <w:r>
              <w:t xml:space="preserve">2026 </w:t>
            </w:r>
          </w:p>
        </w:tc>
        <w:tc>
          <w:tcPr>
            <w:tcW w:w="1561" w:type="dxa"/>
            <w:tcBorders>
              <w:top w:val="single" w:sz="6" w:space="0" w:color="000000"/>
              <w:left w:val="single" w:sz="6" w:space="0" w:color="000000"/>
              <w:bottom w:val="single" w:sz="6" w:space="0" w:color="000000"/>
              <w:right w:val="single" w:sz="6" w:space="0" w:color="000000"/>
            </w:tcBorders>
            <w:vAlign w:val="center"/>
          </w:tcPr>
          <w:p w14:paraId="5ACBD0AF" w14:textId="77777777" w:rsidR="006C0E1F" w:rsidRDefault="00000000">
            <w:pPr>
              <w:spacing w:after="0" w:line="259" w:lineRule="auto"/>
              <w:ind w:left="0" w:right="41" w:firstLine="0"/>
              <w:jc w:val="center"/>
            </w:pPr>
            <w:r>
              <w:t xml:space="preserve">Stationary </w:t>
            </w:r>
          </w:p>
          <w:p w14:paraId="5811A5BC" w14:textId="77777777" w:rsidR="006C0E1F" w:rsidRDefault="00000000">
            <w:pPr>
              <w:spacing w:after="42" w:line="259" w:lineRule="auto"/>
              <w:ind w:left="72" w:firstLine="0"/>
            </w:pPr>
            <w:r>
              <w:t xml:space="preserve">Combustion, </w:t>
            </w:r>
          </w:p>
          <w:p w14:paraId="3810072C" w14:textId="77777777" w:rsidR="006C0E1F" w:rsidRDefault="00000000">
            <w:pPr>
              <w:spacing w:after="0" w:line="259" w:lineRule="auto"/>
              <w:ind w:left="0" w:right="43" w:firstLine="0"/>
              <w:jc w:val="center"/>
            </w:pPr>
            <w:r>
              <w:t xml:space="preserve">Purchased </w:t>
            </w:r>
          </w:p>
          <w:p w14:paraId="59EFEFB6" w14:textId="77777777" w:rsidR="006C0E1F" w:rsidRDefault="00000000">
            <w:pPr>
              <w:spacing w:after="0" w:line="259" w:lineRule="auto"/>
              <w:ind w:left="0" w:right="31" w:firstLine="0"/>
              <w:jc w:val="center"/>
            </w:pPr>
            <w:r>
              <w:t xml:space="preserve">Electricity </w:t>
            </w:r>
          </w:p>
        </w:tc>
      </w:tr>
      <w:tr w:rsidR="006C0E1F" w14:paraId="31BA2260" w14:textId="77777777">
        <w:trPr>
          <w:trHeight w:val="1295"/>
        </w:trPr>
        <w:tc>
          <w:tcPr>
            <w:tcW w:w="1274" w:type="dxa"/>
            <w:tcBorders>
              <w:top w:val="single" w:sz="6" w:space="0" w:color="000000"/>
              <w:left w:val="single" w:sz="6" w:space="0" w:color="000000"/>
              <w:bottom w:val="single" w:sz="6" w:space="0" w:color="000000"/>
              <w:right w:val="single" w:sz="6" w:space="0" w:color="000000"/>
            </w:tcBorders>
            <w:vAlign w:val="center"/>
          </w:tcPr>
          <w:p w14:paraId="7F3472AC" w14:textId="77777777" w:rsidR="006C0E1F" w:rsidRDefault="00000000">
            <w:pPr>
              <w:spacing w:after="0" w:line="259" w:lineRule="auto"/>
              <w:ind w:left="0" w:right="49" w:firstLine="0"/>
              <w:jc w:val="center"/>
            </w:pPr>
            <w:r>
              <w:t xml:space="preserve">2 </w:t>
            </w:r>
          </w:p>
        </w:tc>
        <w:tc>
          <w:tcPr>
            <w:tcW w:w="6123" w:type="dxa"/>
            <w:tcBorders>
              <w:top w:val="single" w:sz="6" w:space="0" w:color="000000"/>
              <w:left w:val="single" w:sz="6" w:space="0" w:color="000000"/>
              <w:bottom w:val="single" w:sz="6" w:space="0" w:color="000000"/>
              <w:right w:val="single" w:sz="6" w:space="0" w:color="000000"/>
            </w:tcBorders>
            <w:vAlign w:val="center"/>
          </w:tcPr>
          <w:p w14:paraId="1A20303D" w14:textId="77777777" w:rsidR="006C0E1F" w:rsidRDefault="00000000">
            <w:pPr>
              <w:spacing w:after="0" w:line="259" w:lineRule="auto"/>
              <w:ind w:left="2" w:firstLine="0"/>
            </w:pPr>
            <w:r>
              <w:t xml:space="preserve">Encourage the landlord/management company at the office to procure a 100% renewable electricity tariff. This change will reduce </w:t>
            </w:r>
            <w:r>
              <w:rPr>
                <w:b/>
              </w:rPr>
              <w:t>market-based</w:t>
            </w:r>
            <w:r>
              <w:t xml:space="preserve"> emissions (from chosen tariff) from the office (common areas) to 0 tCO2e. </w:t>
            </w:r>
          </w:p>
        </w:tc>
        <w:tc>
          <w:tcPr>
            <w:tcW w:w="1100" w:type="dxa"/>
            <w:tcBorders>
              <w:top w:val="single" w:sz="6" w:space="0" w:color="000000"/>
              <w:left w:val="single" w:sz="6" w:space="0" w:color="000000"/>
              <w:bottom w:val="single" w:sz="6" w:space="0" w:color="000000"/>
              <w:right w:val="single" w:sz="6" w:space="0" w:color="000000"/>
            </w:tcBorders>
            <w:vAlign w:val="center"/>
          </w:tcPr>
          <w:p w14:paraId="5FE76275" w14:textId="77777777" w:rsidR="006C0E1F" w:rsidRDefault="00000000">
            <w:pPr>
              <w:spacing w:after="0" w:line="259" w:lineRule="auto"/>
              <w:ind w:left="0" w:right="42" w:firstLine="0"/>
              <w:jc w:val="center"/>
            </w:pPr>
            <w:r>
              <w:t xml:space="preserve">2030 </w:t>
            </w:r>
          </w:p>
        </w:tc>
        <w:tc>
          <w:tcPr>
            <w:tcW w:w="1561" w:type="dxa"/>
            <w:tcBorders>
              <w:top w:val="single" w:sz="6" w:space="0" w:color="000000"/>
              <w:left w:val="single" w:sz="6" w:space="0" w:color="000000"/>
              <w:bottom w:val="single" w:sz="6" w:space="0" w:color="000000"/>
              <w:right w:val="single" w:sz="6" w:space="0" w:color="000000"/>
            </w:tcBorders>
            <w:vAlign w:val="center"/>
          </w:tcPr>
          <w:p w14:paraId="4AB91B96" w14:textId="77777777" w:rsidR="006C0E1F" w:rsidRDefault="00000000">
            <w:pPr>
              <w:spacing w:after="0" w:line="259" w:lineRule="auto"/>
              <w:ind w:left="0" w:right="43" w:firstLine="0"/>
              <w:jc w:val="center"/>
            </w:pPr>
            <w:r>
              <w:t xml:space="preserve">Purchased </w:t>
            </w:r>
          </w:p>
          <w:p w14:paraId="3A6437B6" w14:textId="77777777" w:rsidR="006C0E1F" w:rsidRDefault="00000000">
            <w:pPr>
              <w:spacing w:after="0" w:line="259" w:lineRule="auto"/>
              <w:ind w:left="0" w:right="31" w:firstLine="0"/>
              <w:jc w:val="center"/>
            </w:pPr>
            <w:r>
              <w:t xml:space="preserve">Electricity </w:t>
            </w:r>
          </w:p>
        </w:tc>
      </w:tr>
      <w:tr w:rsidR="006C0E1F" w14:paraId="1B18BDC4" w14:textId="77777777">
        <w:trPr>
          <w:trHeight w:val="2286"/>
        </w:trPr>
        <w:tc>
          <w:tcPr>
            <w:tcW w:w="1274" w:type="dxa"/>
            <w:tcBorders>
              <w:top w:val="single" w:sz="6" w:space="0" w:color="000000"/>
              <w:left w:val="single" w:sz="6" w:space="0" w:color="000000"/>
              <w:bottom w:val="single" w:sz="6" w:space="0" w:color="000000"/>
              <w:right w:val="single" w:sz="6" w:space="0" w:color="000000"/>
            </w:tcBorders>
            <w:vAlign w:val="center"/>
          </w:tcPr>
          <w:p w14:paraId="4CC58DDF" w14:textId="77777777" w:rsidR="006C0E1F" w:rsidRDefault="00000000">
            <w:pPr>
              <w:spacing w:after="0" w:line="259" w:lineRule="auto"/>
              <w:ind w:left="0" w:right="49" w:firstLine="0"/>
              <w:jc w:val="center"/>
            </w:pPr>
            <w:r>
              <w:t xml:space="preserve">3 </w:t>
            </w:r>
          </w:p>
        </w:tc>
        <w:tc>
          <w:tcPr>
            <w:tcW w:w="6123" w:type="dxa"/>
            <w:tcBorders>
              <w:top w:val="single" w:sz="6" w:space="0" w:color="000000"/>
              <w:left w:val="single" w:sz="6" w:space="0" w:color="000000"/>
              <w:bottom w:val="single" w:sz="6" w:space="0" w:color="000000"/>
              <w:right w:val="single" w:sz="6" w:space="0" w:color="000000"/>
            </w:tcBorders>
            <w:vAlign w:val="center"/>
          </w:tcPr>
          <w:p w14:paraId="51E08B69" w14:textId="77777777" w:rsidR="006C0E1F" w:rsidRDefault="00000000">
            <w:pPr>
              <w:spacing w:after="240" w:line="242" w:lineRule="auto"/>
              <w:ind w:left="2" w:firstLine="0"/>
            </w:pPr>
            <w:r>
              <w:t xml:space="preserve">Total </w:t>
            </w:r>
            <w:r>
              <w:rPr>
                <w:b/>
              </w:rPr>
              <w:t>location-based</w:t>
            </w:r>
            <w:r>
              <w:t xml:space="preserve"> electricity emissions (National Grid energy mix) are still 1.859 tCO2e so there is an opportunity to reduce energy use.  </w:t>
            </w:r>
          </w:p>
          <w:p w14:paraId="2E512E76" w14:textId="77777777" w:rsidR="006C0E1F" w:rsidRDefault="00000000">
            <w:pPr>
              <w:spacing w:after="0" w:line="259" w:lineRule="auto"/>
              <w:ind w:left="2" w:firstLine="0"/>
            </w:pPr>
            <w:r>
              <w:t xml:space="preserve">The Green Team will encourage behaviour change initiatives within the workplace for reduction of emissions, including clear messaging for turning off lights, monitors, computers, and other electrical appliances where appropriate.  </w:t>
            </w:r>
          </w:p>
        </w:tc>
        <w:tc>
          <w:tcPr>
            <w:tcW w:w="1100" w:type="dxa"/>
            <w:tcBorders>
              <w:top w:val="single" w:sz="6" w:space="0" w:color="000000"/>
              <w:left w:val="single" w:sz="6" w:space="0" w:color="000000"/>
              <w:bottom w:val="single" w:sz="6" w:space="0" w:color="000000"/>
              <w:right w:val="single" w:sz="6" w:space="0" w:color="000000"/>
            </w:tcBorders>
            <w:vAlign w:val="center"/>
          </w:tcPr>
          <w:p w14:paraId="7B702D3F" w14:textId="77777777" w:rsidR="006C0E1F" w:rsidRDefault="00000000">
            <w:pPr>
              <w:spacing w:after="0" w:line="259" w:lineRule="auto"/>
              <w:ind w:left="62" w:firstLine="0"/>
            </w:pPr>
            <w:r>
              <w:t xml:space="preserve">ongoing </w:t>
            </w:r>
          </w:p>
        </w:tc>
        <w:tc>
          <w:tcPr>
            <w:tcW w:w="1561" w:type="dxa"/>
            <w:tcBorders>
              <w:top w:val="single" w:sz="6" w:space="0" w:color="000000"/>
              <w:left w:val="single" w:sz="6" w:space="0" w:color="000000"/>
              <w:bottom w:val="single" w:sz="6" w:space="0" w:color="000000"/>
              <w:right w:val="single" w:sz="6" w:space="0" w:color="000000"/>
            </w:tcBorders>
            <w:vAlign w:val="center"/>
          </w:tcPr>
          <w:p w14:paraId="1984B590" w14:textId="77777777" w:rsidR="006C0E1F" w:rsidRDefault="00000000">
            <w:pPr>
              <w:spacing w:after="0" w:line="259" w:lineRule="auto"/>
              <w:ind w:left="0" w:right="43" w:firstLine="0"/>
              <w:jc w:val="center"/>
            </w:pPr>
            <w:r>
              <w:t xml:space="preserve">Purchased </w:t>
            </w:r>
          </w:p>
          <w:p w14:paraId="1336098A" w14:textId="77777777" w:rsidR="006C0E1F" w:rsidRDefault="00000000">
            <w:pPr>
              <w:spacing w:after="0" w:line="259" w:lineRule="auto"/>
              <w:ind w:left="0" w:right="31" w:firstLine="0"/>
              <w:jc w:val="center"/>
            </w:pPr>
            <w:r>
              <w:t xml:space="preserve">Electricity </w:t>
            </w:r>
          </w:p>
        </w:tc>
      </w:tr>
      <w:tr w:rsidR="006C0E1F" w14:paraId="6BC2F5F3" w14:textId="77777777">
        <w:trPr>
          <w:trHeight w:val="2375"/>
        </w:trPr>
        <w:tc>
          <w:tcPr>
            <w:tcW w:w="1274" w:type="dxa"/>
            <w:tcBorders>
              <w:top w:val="single" w:sz="6" w:space="0" w:color="000000"/>
              <w:left w:val="single" w:sz="6" w:space="0" w:color="000000"/>
              <w:bottom w:val="single" w:sz="6" w:space="0" w:color="000000"/>
              <w:right w:val="single" w:sz="6" w:space="0" w:color="000000"/>
            </w:tcBorders>
            <w:vAlign w:val="center"/>
          </w:tcPr>
          <w:p w14:paraId="1F34B862" w14:textId="77777777" w:rsidR="006C0E1F" w:rsidRDefault="00000000">
            <w:pPr>
              <w:spacing w:after="0" w:line="259" w:lineRule="auto"/>
              <w:ind w:left="0" w:right="49" w:firstLine="0"/>
              <w:jc w:val="center"/>
            </w:pPr>
            <w:r>
              <w:t xml:space="preserve">4 </w:t>
            </w:r>
          </w:p>
        </w:tc>
        <w:tc>
          <w:tcPr>
            <w:tcW w:w="6123" w:type="dxa"/>
            <w:tcBorders>
              <w:top w:val="single" w:sz="6" w:space="0" w:color="000000"/>
              <w:left w:val="single" w:sz="6" w:space="0" w:color="000000"/>
              <w:bottom w:val="single" w:sz="6" w:space="0" w:color="000000"/>
              <w:right w:val="single" w:sz="6" w:space="0" w:color="000000"/>
            </w:tcBorders>
            <w:vAlign w:val="center"/>
          </w:tcPr>
          <w:p w14:paraId="44925993" w14:textId="77777777" w:rsidR="006C0E1F" w:rsidRDefault="00000000">
            <w:pPr>
              <w:spacing w:after="60" w:line="242" w:lineRule="auto"/>
              <w:ind w:left="2" w:firstLine="0"/>
            </w:pPr>
            <w:r>
              <w:t xml:space="preserve">Ask the landlord to consider implementing energy efficiency measures to reduce the overall amount of electricity consumed by the building. They may consider optimising operational procedures and implementing energy management systems (such as ISO 14001). </w:t>
            </w:r>
          </w:p>
          <w:p w14:paraId="3D832B4D" w14:textId="77777777" w:rsidR="006C0E1F" w:rsidRDefault="00000000">
            <w:pPr>
              <w:spacing w:after="0" w:line="259" w:lineRule="auto"/>
              <w:ind w:left="2" w:firstLine="0"/>
            </w:pPr>
            <w:r>
              <w:t xml:space="preserve">Examples of reduction measures include upgrading lighting, </w:t>
            </w:r>
          </w:p>
          <w:p w14:paraId="6C210D13" w14:textId="77777777" w:rsidR="006C0E1F" w:rsidRDefault="00000000">
            <w:pPr>
              <w:spacing w:after="0" w:line="259" w:lineRule="auto"/>
              <w:ind w:left="2" w:firstLine="0"/>
            </w:pPr>
            <w:r>
              <w:t xml:space="preserve">introducing more sensor lighting, installing timers on sockets/equipment.  </w:t>
            </w:r>
          </w:p>
        </w:tc>
        <w:tc>
          <w:tcPr>
            <w:tcW w:w="1100" w:type="dxa"/>
            <w:tcBorders>
              <w:top w:val="single" w:sz="6" w:space="0" w:color="000000"/>
              <w:left w:val="single" w:sz="6" w:space="0" w:color="000000"/>
              <w:bottom w:val="single" w:sz="6" w:space="0" w:color="000000"/>
              <w:right w:val="single" w:sz="6" w:space="0" w:color="000000"/>
            </w:tcBorders>
            <w:vAlign w:val="center"/>
          </w:tcPr>
          <w:p w14:paraId="4AFF8584" w14:textId="77777777" w:rsidR="006C0E1F" w:rsidRDefault="00000000">
            <w:pPr>
              <w:spacing w:after="0" w:line="259" w:lineRule="auto"/>
              <w:ind w:left="0" w:right="42" w:firstLine="0"/>
              <w:jc w:val="center"/>
            </w:pPr>
            <w:r>
              <w:t xml:space="preserve">2030 </w:t>
            </w:r>
          </w:p>
        </w:tc>
        <w:tc>
          <w:tcPr>
            <w:tcW w:w="1561" w:type="dxa"/>
            <w:tcBorders>
              <w:top w:val="single" w:sz="6" w:space="0" w:color="000000"/>
              <w:left w:val="single" w:sz="6" w:space="0" w:color="000000"/>
              <w:bottom w:val="single" w:sz="6" w:space="0" w:color="000000"/>
              <w:right w:val="single" w:sz="6" w:space="0" w:color="000000"/>
            </w:tcBorders>
            <w:vAlign w:val="center"/>
          </w:tcPr>
          <w:p w14:paraId="47B1FD48" w14:textId="77777777" w:rsidR="006C0E1F" w:rsidRDefault="00000000">
            <w:pPr>
              <w:spacing w:after="0" w:line="259" w:lineRule="auto"/>
              <w:ind w:left="0" w:right="43" w:firstLine="0"/>
              <w:jc w:val="center"/>
            </w:pPr>
            <w:r>
              <w:t xml:space="preserve">Purchased </w:t>
            </w:r>
          </w:p>
          <w:p w14:paraId="124E9551" w14:textId="77777777" w:rsidR="006C0E1F" w:rsidRDefault="00000000">
            <w:pPr>
              <w:spacing w:after="0" w:line="259" w:lineRule="auto"/>
              <w:ind w:left="0" w:right="31" w:firstLine="0"/>
              <w:jc w:val="center"/>
            </w:pPr>
            <w:r>
              <w:t xml:space="preserve">Electricity </w:t>
            </w:r>
          </w:p>
        </w:tc>
      </w:tr>
    </w:tbl>
    <w:p w14:paraId="31626DF4" w14:textId="77777777" w:rsidR="006C0E1F" w:rsidRDefault="00000000">
      <w:pPr>
        <w:spacing w:after="42" w:line="259" w:lineRule="auto"/>
        <w:ind w:left="0" w:firstLine="0"/>
      </w:pPr>
      <w:r>
        <w:t xml:space="preserve"> </w:t>
      </w:r>
    </w:p>
    <w:p w14:paraId="2820FB17" w14:textId="77777777" w:rsidR="006C0E1F" w:rsidRDefault="00000000">
      <w:pPr>
        <w:ind w:left="-5"/>
      </w:pPr>
      <w:r>
        <w:t xml:space="preserve">Based upon the above completed and planned initiatives, it is projected that combined Scope 1 &amp;  carbon emissions will decrease to </w:t>
      </w:r>
      <w:r>
        <w:rPr>
          <w:b/>
        </w:rPr>
        <w:t>0 tCO</w:t>
      </w:r>
      <w:r>
        <w:rPr>
          <w:b/>
          <w:vertAlign w:val="subscript"/>
        </w:rPr>
        <w:t>2</w:t>
      </w:r>
      <w:r>
        <w:rPr>
          <w:b/>
        </w:rPr>
        <w:t>e</w:t>
      </w:r>
      <w:r>
        <w:t xml:space="preserve"> by 2030. </w:t>
      </w:r>
    </w:p>
    <w:p w14:paraId="144D65D8" w14:textId="77777777" w:rsidR="006C0E1F" w:rsidRDefault="00000000">
      <w:pPr>
        <w:spacing w:after="42" w:line="259" w:lineRule="auto"/>
        <w:ind w:left="0" w:firstLine="0"/>
      </w:pPr>
      <w:r>
        <w:t xml:space="preserve"> </w:t>
      </w:r>
    </w:p>
    <w:p w14:paraId="7848C3B1" w14:textId="77777777" w:rsidR="006C0E1F" w:rsidRDefault="00000000">
      <w:pPr>
        <w:spacing w:after="0" w:line="259" w:lineRule="auto"/>
        <w:ind w:left="0" w:firstLine="0"/>
      </w:pPr>
      <w:r>
        <w:t xml:space="preserve"> </w:t>
      </w:r>
      <w:r>
        <w:tab/>
        <w:t xml:space="preserve"> </w:t>
      </w:r>
    </w:p>
    <w:p w14:paraId="1A884E4C" w14:textId="77777777" w:rsidR="006C0E1F" w:rsidRDefault="00000000">
      <w:pPr>
        <w:ind w:left="-5"/>
      </w:pPr>
      <w:r>
        <w:lastRenderedPageBreak/>
        <w:t xml:space="preserve">To reduce our Scope 3 emissions the below initiatives will be carried out. We will also continue to work towards expanding our measurement inventory to cover our entire up and downstream: </w:t>
      </w:r>
    </w:p>
    <w:p w14:paraId="7A3069C9" w14:textId="77777777" w:rsidR="006C0E1F" w:rsidRDefault="00000000">
      <w:pPr>
        <w:spacing w:after="0" w:line="259" w:lineRule="auto"/>
        <w:ind w:left="0" w:firstLine="0"/>
      </w:pPr>
      <w:r>
        <w:t xml:space="preserve"> </w:t>
      </w:r>
    </w:p>
    <w:tbl>
      <w:tblPr>
        <w:tblStyle w:val="TableGrid"/>
        <w:tblW w:w="10005" w:type="dxa"/>
        <w:tblInd w:w="104" w:type="dxa"/>
        <w:tblCellMar>
          <w:top w:w="0" w:type="dxa"/>
          <w:left w:w="91" w:type="dxa"/>
          <w:bottom w:w="0" w:type="dxa"/>
          <w:right w:w="59" w:type="dxa"/>
        </w:tblCellMar>
        <w:tblLook w:val="04A0" w:firstRow="1" w:lastRow="0" w:firstColumn="1" w:lastColumn="0" w:noHBand="0" w:noVBand="1"/>
      </w:tblPr>
      <w:tblGrid>
        <w:gridCol w:w="1379"/>
        <w:gridCol w:w="6197"/>
        <w:gridCol w:w="990"/>
        <w:gridCol w:w="1439"/>
      </w:tblGrid>
      <w:tr w:rsidR="006C0E1F" w14:paraId="63B33E1B" w14:textId="77777777">
        <w:trPr>
          <w:trHeight w:val="549"/>
        </w:trPr>
        <w:tc>
          <w:tcPr>
            <w:tcW w:w="10005" w:type="dxa"/>
            <w:gridSpan w:val="4"/>
            <w:tcBorders>
              <w:top w:val="single" w:sz="6" w:space="0" w:color="000000"/>
              <w:left w:val="single" w:sz="6" w:space="0" w:color="000000"/>
              <w:bottom w:val="single" w:sz="6" w:space="0" w:color="000000"/>
              <w:right w:val="single" w:sz="6" w:space="0" w:color="000000"/>
            </w:tcBorders>
            <w:shd w:val="clear" w:color="auto" w:fill="002060"/>
            <w:vAlign w:val="center"/>
          </w:tcPr>
          <w:p w14:paraId="2E573C5B" w14:textId="77777777" w:rsidR="006C0E1F" w:rsidRDefault="00000000">
            <w:pPr>
              <w:spacing w:after="0" w:line="259" w:lineRule="auto"/>
              <w:ind w:left="0" w:firstLine="0"/>
            </w:pPr>
            <w:r>
              <w:rPr>
                <w:b/>
                <w:color w:val="FFFFFF"/>
              </w:rPr>
              <w:t xml:space="preserve">REDUCTION PLANS – Scope 3 </w:t>
            </w:r>
          </w:p>
        </w:tc>
      </w:tr>
      <w:tr w:rsidR="006C0E1F" w14:paraId="7AF4214B" w14:textId="77777777">
        <w:trPr>
          <w:trHeight w:val="884"/>
        </w:trPr>
        <w:tc>
          <w:tcPr>
            <w:tcW w:w="1379" w:type="dxa"/>
            <w:tcBorders>
              <w:top w:val="single" w:sz="6" w:space="0" w:color="000000"/>
              <w:left w:val="single" w:sz="6" w:space="0" w:color="000000"/>
              <w:bottom w:val="single" w:sz="6" w:space="0" w:color="000000"/>
              <w:right w:val="single" w:sz="6" w:space="0" w:color="000000"/>
            </w:tcBorders>
            <w:vAlign w:val="center"/>
          </w:tcPr>
          <w:p w14:paraId="6E6283D9" w14:textId="77777777" w:rsidR="006C0E1F" w:rsidRDefault="00000000">
            <w:pPr>
              <w:spacing w:after="0" w:line="259" w:lineRule="auto"/>
              <w:ind w:left="415" w:hanging="220"/>
            </w:pPr>
            <w:r>
              <w:rPr>
                <w:b/>
              </w:rPr>
              <w:t xml:space="preserve">Activity No. </w:t>
            </w:r>
          </w:p>
        </w:tc>
        <w:tc>
          <w:tcPr>
            <w:tcW w:w="6198" w:type="dxa"/>
            <w:tcBorders>
              <w:top w:val="single" w:sz="6" w:space="0" w:color="000000"/>
              <w:left w:val="single" w:sz="6" w:space="0" w:color="000000"/>
              <w:bottom w:val="single" w:sz="6" w:space="0" w:color="000000"/>
              <w:right w:val="single" w:sz="6" w:space="0" w:color="000000"/>
            </w:tcBorders>
            <w:vAlign w:val="center"/>
          </w:tcPr>
          <w:p w14:paraId="54690734" w14:textId="77777777" w:rsidR="006C0E1F" w:rsidRDefault="00000000">
            <w:pPr>
              <w:spacing w:after="0" w:line="259" w:lineRule="auto"/>
              <w:ind w:left="2" w:firstLine="0"/>
            </w:pPr>
            <w:r>
              <w:rPr>
                <w:b/>
              </w:rPr>
              <w:t xml:space="preserve">Activity </w:t>
            </w:r>
          </w:p>
        </w:tc>
        <w:tc>
          <w:tcPr>
            <w:tcW w:w="990" w:type="dxa"/>
            <w:tcBorders>
              <w:top w:val="single" w:sz="6" w:space="0" w:color="000000"/>
              <w:left w:val="single" w:sz="6" w:space="0" w:color="000000"/>
              <w:bottom w:val="single" w:sz="6" w:space="0" w:color="000000"/>
              <w:right w:val="single" w:sz="6" w:space="0" w:color="000000"/>
            </w:tcBorders>
            <w:vAlign w:val="center"/>
          </w:tcPr>
          <w:p w14:paraId="5C463AF8" w14:textId="77777777" w:rsidR="006C0E1F" w:rsidRDefault="00000000">
            <w:pPr>
              <w:spacing w:after="0" w:line="259" w:lineRule="auto"/>
              <w:ind w:left="0" w:firstLine="0"/>
              <w:jc w:val="center"/>
            </w:pPr>
            <w:r>
              <w:rPr>
                <w:b/>
              </w:rPr>
              <w:t xml:space="preserve">Target Date </w:t>
            </w:r>
          </w:p>
        </w:tc>
        <w:tc>
          <w:tcPr>
            <w:tcW w:w="1439" w:type="dxa"/>
            <w:tcBorders>
              <w:top w:val="single" w:sz="6" w:space="0" w:color="000000"/>
              <w:left w:val="single" w:sz="6" w:space="0" w:color="000000"/>
              <w:bottom w:val="single" w:sz="6" w:space="0" w:color="000000"/>
              <w:right w:val="single" w:sz="6" w:space="0" w:color="000000"/>
            </w:tcBorders>
            <w:vAlign w:val="center"/>
          </w:tcPr>
          <w:p w14:paraId="0D511736" w14:textId="77777777" w:rsidR="006C0E1F" w:rsidRDefault="00000000">
            <w:pPr>
              <w:spacing w:after="0" w:line="259" w:lineRule="auto"/>
              <w:ind w:left="0" w:right="39" w:firstLine="0"/>
              <w:jc w:val="center"/>
            </w:pPr>
            <w:r>
              <w:rPr>
                <w:b/>
              </w:rPr>
              <w:t xml:space="preserve">Category </w:t>
            </w:r>
          </w:p>
        </w:tc>
      </w:tr>
      <w:tr w:rsidR="006C0E1F" w14:paraId="42AE0BBC" w14:textId="77777777">
        <w:trPr>
          <w:trHeight w:val="2376"/>
        </w:trPr>
        <w:tc>
          <w:tcPr>
            <w:tcW w:w="1379" w:type="dxa"/>
            <w:tcBorders>
              <w:top w:val="single" w:sz="6" w:space="0" w:color="000000"/>
              <w:left w:val="single" w:sz="6" w:space="0" w:color="000000"/>
              <w:bottom w:val="single" w:sz="6" w:space="0" w:color="000000"/>
              <w:right w:val="single" w:sz="6" w:space="0" w:color="000000"/>
            </w:tcBorders>
            <w:vAlign w:val="center"/>
          </w:tcPr>
          <w:p w14:paraId="02AE40AC" w14:textId="77777777" w:rsidR="006C0E1F" w:rsidRDefault="00000000">
            <w:pPr>
              <w:spacing w:after="0" w:line="259" w:lineRule="auto"/>
              <w:ind w:left="0" w:right="37" w:firstLine="0"/>
              <w:jc w:val="center"/>
            </w:pPr>
            <w:r>
              <w:t xml:space="preserve">1 </w:t>
            </w:r>
          </w:p>
        </w:tc>
        <w:tc>
          <w:tcPr>
            <w:tcW w:w="6198" w:type="dxa"/>
            <w:tcBorders>
              <w:top w:val="single" w:sz="6" w:space="0" w:color="000000"/>
              <w:left w:val="single" w:sz="6" w:space="0" w:color="000000"/>
              <w:bottom w:val="single" w:sz="6" w:space="0" w:color="000000"/>
              <w:right w:val="single" w:sz="6" w:space="0" w:color="000000"/>
            </w:tcBorders>
            <w:vAlign w:val="center"/>
          </w:tcPr>
          <w:p w14:paraId="71F3B4DD" w14:textId="77777777" w:rsidR="006C0E1F" w:rsidRDefault="00000000">
            <w:pPr>
              <w:spacing w:after="0" w:line="259" w:lineRule="auto"/>
              <w:ind w:left="2" w:firstLine="0"/>
            </w:pPr>
            <w:r>
              <w:t xml:space="preserve">Consider training and engagement for the Green Team, leadership, and the wider employee base. Including and not limited to, creating spaces for environmental positive conversations (internal comms, newsletters, slack, Teams etc), certified Carbon Literacy Training for all applicable to roll out to further workforce and share with externals where appropriate. On average, certified learners reduce their carbon footprints by 5-15%, of which ~50% are work-related. </w:t>
            </w:r>
          </w:p>
        </w:tc>
        <w:tc>
          <w:tcPr>
            <w:tcW w:w="990" w:type="dxa"/>
            <w:tcBorders>
              <w:top w:val="single" w:sz="6" w:space="0" w:color="000000"/>
              <w:left w:val="single" w:sz="6" w:space="0" w:color="000000"/>
              <w:bottom w:val="single" w:sz="6" w:space="0" w:color="000000"/>
              <w:right w:val="single" w:sz="6" w:space="0" w:color="000000"/>
            </w:tcBorders>
            <w:vAlign w:val="center"/>
          </w:tcPr>
          <w:p w14:paraId="2D6E6CD6" w14:textId="77777777" w:rsidR="006C0E1F" w:rsidRDefault="00000000">
            <w:pPr>
              <w:spacing w:after="0" w:line="259" w:lineRule="auto"/>
              <w:ind w:left="0" w:right="35" w:firstLine="0"/>
              <w:jc w:val="center"/>
            </w:pPr>
            <w:r>
              <w:t xml:space="preserve">2025 </w:t>
            </w:r>
          </w:p>
        </w:tc>
        <w:tc>
          <w:tcPr>
            <w:tcW w:w="1439" w:type="dxa"/>
            <w:tcBorders>
              <w:top w:val="single" w:sz="6" w:space="0" w:color="000000"/>
              <w:left w:val="single" w:sz="6" w:space="0" w:color="000000"/>
              <w:bottom w:val="single" w:sz="6" w:space="0" w:color="000000"/>
              <w:right w:val="single" w:sz="6" w:space="0" w:color="000000"/>
            </w:tcBorders>
            <w:vAlign w:val="center"/>
          </w:tcPr>
          <w:p w14:paraId="0052238A" w14:textId="77777777" w:rsidR="006C0E1F" w:rsidRDefault="00000000">
            <w:pPr>
              <w:spacing w:after="0" w:line="259" w:lineRule="auto"/>
              <w:ind w:left="62" w:firstLine="0"/>
            </w:pPr>
            <w:r>
              <w:t xml:space="preserve">Commuting </w:t>
            </w:r>
          </w:p>
          <w:p w14:paraId="6A2A17C8" w14:textId="77777777" w:rsidR="006C0E1F" w:rsidRDefault="00000000">
            <w:pPr>
              <w:spacing w:after="0" w:line="259" w:lineRule="auto"/>
              <w:ind w:left="0" w:right="39" w:firstLine="0"/>
              <w:jc w:val="center"/>
            </w:pPr>
            <w:r>
              <w:t xml:space="preserve">&amp; Home </w:t>
            </w:r>
          </w:p>
          <w:p w14:paraId="6BDF4BC4" w14:textId="77777777" w:rsidR="006C0E1F" w:rsidRDefault="00000000">
            <w:pPr>
              <w:spacing w:after="42" w:line="259" w:lineRule="auto"/>
              <w:ind w:left="0" w:right="36" w:firstLine="0"/>
              <w:jc w:val="center"/>
            </w:pPr>
            <w:r>
              <w:t xml:space="preserve">Working, </w:t>
            </w:r>
          </w:p>
          <w:p w14:paraId="706A8CF2" w14:textId="77777777" w:rsidR="006C0E1F" w:rsidRDefault="00000000">
            <w:pPr>
              <w:spacing w:after="0" w:line="259" w:lineRule="auto"/>
              <w:ind w:left="0" w:firstLine="0"/>
              <w:jc w:val="center"/>
            </w:pPr>
            <w:r>
              <w:t xml:space="preserve">Business Travel </w:t>
            </w:r>
          </w:p>
        </w:tc>
      </w:tr>
      <w:tr w:rsidR="006C0E1F" w14:paraId="06490352" w14:textId="77777777">
        <w:trPr>
          <w:trHeight w:val="3321"/>
        </w:trPr>
        <w:tc>
          <w:tcPr>
            <w:tcW w:w="1379" w:type="dxa"/>
            <w:tcBorders>
              <w:top w:val="single" w:sz="6" w:space="0" w:color="000000"/>
              <w:left w:val="single" w:sz="6" w:space="0" w:color="000000"/>
              <w:bottom w:val="single" w:sz="6" w:space="0" w:color="000000"/>
              <w:right w:val="single" w:sz="6" w:space="0" w:color="000000"/>
            </w:tcBorders>
            <w:vAlign w:val="center"/>
          </w:tcPr>
          <w:p w14:paraId="2A0513D3" w14:textId="77777777" w:rsidR="006C0E1F" w:rsidRDefault="00000000">
            <w:pPr>
              <w:spacing w:after="0" w:line="259" w:lineRule="auto"/>
              <w:ind w:left="0" w:right="37" w:firstLine="0"/>
              <w:jc w:val="center"/>
            </w:pPr>
            <w:r>
              <w:t xml:space="preserve">2 </w:t>
            </w:r>
          </w:p>
        </w:tc>
        <w:tc>
          <w:tcPr>
            <w:tcW w:w="6198" w:type="dxa"/>
            <w:tcBorders>
              <w:top w:val="single" w:sz="6" w:space="0" w:color="000000"/>
              <w:left w:val="single" w:sz="6" w:space="0" w:color="000000"/>
              <w:bottom w:val="single" w:sz="6" w:space="0" w:color="000000"/>
              <w:right w:val="single" w:sz="6" w:space="0" w:color="000000"/>
            </w:tcBorders>
            <w:vAlign w:val="center"/>
          </w:tcPr>
          <w:p w14:paraId="1FD6480B" w14:textId="77777777" w:rsidR="006C0E1F" w:rsidRDefault="00000000">
            <w:pPr>
              <w:spacing w:after="62" w:line="242" w:lineRule="auto"/>
              <w:ind w:left="2" w:firstLine="0"/>
            </w:pPr>
            <w:r>
              <w:t xml:space="preserve">Consider including questions in future homeworking surveys around </w:t>
            </w:r>
            <w:proofErr w:type="gramStart"/>
            <w:r>
              <w:t>employees</w:t>
            </w:r>
            <w:proofErr w:type="gramEnd"/>
            <w:r>
              <w:t xml:space="preserve"> homeworking environment to assess whether: </w:t>
            </w:r>
          </w:p>
          <w:p w14:paraId="7A967EEC" w14:textId="77777777" w:rsidR="006C0E1F" w:rsidRDefault="00000000">
            <w:pPr>
              <w:numPr>
                <w:ilvl w:val="0"/>
                <w:numId w:val="4"/>
              </w:numPr>
              <w:spacing w:after="0" w:line="259" w:lineRule="auto"/>
              <w:ind w:left="723" w:hanging="361"/>
            </w:pPr>
            <w:r>
              <w:t xml:space="preserve">Employees have gas heating. </w:t>
            </w:r>
          </w:p>
          <w:p w14:paraId="7A901506" w14:textId="77777777" w:rsidR="006C0E1F" w:rsidRDefault="00000000">
            <w:pPr>
              <w:numPr>
                <w:ilvl w:val="0"/>
                <w:numId w:val="4"/>
              </w:numPr>
              <w:spacing w:after="42" w:line="259" w:lineRule="auto"/>
              <w:ind w:left="723" w:hanging="361"/>
            </w:pPr>
            <w:r>
              <w:t xml:space="preserve">Employees are on renewable energy tariffs at home. </w:t>
            </w:r>
          </w:p>
          <w:p w14:paraId="04837999" w14:textId="77777777" w:rsidR="006C0E1F" w:rsidRDefault="00000000">
            <w:pPr>
              <w:spacing w:after="42" w:line="259" w:lineRule="auto"/>
              <w:ind w:left="2" w:firstLine="0"/>
            </w:pPr>
            <w:r>
              <w:t xml:space="preserve"> </w:t>
            </w:r>
          </w:p>
          <w:p w14:paraId="42DCA425" w14:textId="77777777" w:rsidR="006C0E1F" w:rsidRDefault="00000000">
            <w:pPr>
              <w:spacing w:after="0" w:line="259" w:lineRule="auto"/>
              <w:ind w:left="2" w:firstLine="0"/>
            </w:pPr>
            <w:r>
              <w:t xml:space="preserve">To support engagement with the above part of the Green Team’s initiatives should be driving wider employee engagement with the company's sustainability journey. This could include communicating the benefits of switching to a renewable home energy supplier. </w:t>
            </w:r>
          </w:p>
        </w:tc>
        <w:tc>
          <w:tcPr>
            <w:tcW w:w="990" w:type="dxa"/>
            <w:tcBorders>
              <w:top w:val="single" w:sz="6" w:space="0" w:color="000000"/>
              <w:left w:val="single" w:sz="6" w:space="0" w:color="000000"/>
              <w:bottom w:val="single" w:sz="6" w:space="0" w:color="000000"/>
              <w:right w:val="single" w:sz="6" w:space="0" w:color="000000"/>
            </w:tcBorders>
            <w:vAlign w:val="center"/>
          </w:tcPr>
          <w:p w14:paraId="2591F6CF" w14:textId="77777777" w:rsidR="006C0E1F" w:rsidRDefault="00000000">
            <w:pPr>
              <w:spacing w:after="0" w:line="259" w:lineRule="auto"/>
              <w:ind w:left="0" w:right="35" w:firstLine="0"/>
              <w:jc w:val="center"/>
            </w:pPr>
            <w:r>
              <w:t xml:space="preserve">2025 </w:t>
            </w:r>
          </w:p>
        </w:tc>
        <w:tc>
          <w:tcPr>
            <w:tcW w:w="1439" w:type="dxa"/>
            <w:tcBorders>
              <w:top w:val="single" w:sz="6" w:space="0" w:color="000000"/>
              <w:left w:val="single" w:sz="6" w:space="0" w:color="000000"/>
              <w:bottom w:val="single" w:sz="6" w:space="0" w:color="000000"/>
              <w:right w:val="single" w:sz="6" w:space="0" w:color="000000"/>
            </w:tcBorders>
            <w:vAlign w:val="center"/>
          </w:tcPr>
          <w:p w14:paraId="6BB63518" w14:textId="77777777" w:rsidR="006C0E1F" w:rsidRDefault="00000000">
            <w:pPr>
              <w:spacing w:after="0" w:line="259" w:lineRule="auto"/>
              <w:ind w:left="0" w:right="39" w:firstLine="0"/>
              <w:jc w:val="center"/>
            </w:pPr>
            <w:r>
              <w:t xml:space="preserve">Home </w:t>
            </w:r>
          </w:p>
          <w:p w14:paraId="481FC803" w14:textId="77777777" w:rsidR="006C0E1F" w:rsidRDefault="00000000">
            <w:pPr>
              <w:spacing w:after="0" w:line="259" w:lineRule="auto"/>
              <w:ind w:left="0" w:right="34" w:firstLine="0"/>
              <w:jc w:val="center"/>
            </w:pPr>
            <w:r>
              <w:t xml:space="preserve">Working </w:t>
            </w:r>
          </w:p>
        </w:tc>
      </w:tr>
      <w:tr w:rsidR="006C0E1F" w14:paraId="20959141" w14:textId="77777777">
        <w:trPr>
          <w:trHeight w:val="2240"/>
        </w:trPr>
        <w:tc>
          <w:tcPr>
            <w:tcW w:w="1379" w:type="dxa"/>
            <w:tcBorders>
              <w:top w:val="single" w:sz="6" w:space="0" w:color="000000"/>
              <w:left w:val="single" w:sz="6" w:space="0" w:color="000000"/>
              <w:bottom w:val="single" w:sz="6" w:space="0" w:color="000000"/>
              <w:right w:val="single" w:sz="6" w:space="0" w:color="000000"/>
            </w:tcBorders>
            <w:vAlign w:val="center"/>
          </w:tcPr>
          <w:p w14:paraId="3A11074E" w14:textId="77777777" w:rsidR="006C0E1F" w:rsidRDefault="00000000">
            <w:pPr>
              <w:spacing w:after="0" w:line="259" w:lineRule="auto"/>
              <w:ind w:left="0" w:right="37" w:firstLine="0"/>
              <w:jc w:val="center"/>
            </w:pPr>
            <w:r>
              <w:t xml:space="preserve">3 </w:t>
            </w:r>
          </w:p>
        </w:tc>
        <w:tc>
          <w:tcPr>
            <w:tcW w:w="6198" w:type="dxa"/>
            <w:tcBorders>
              <w:top w:val="single" w:sz="6" w:space="0" w:color="000000"/>
              <w:left w:val="single" w:sz="6" w:space="0" w:color="000000"/>
              <w:bottom w:val="single" w:sz="6" w:space="0" w:color="000000"/>
              <w:right w:val="single" w:sz="6" w:space="0" w:color="000000"/>
            </w:tcBorders>
            <w:vAlign w:val="center"/>
          </w:tcPr>
          <w:p w14:paraId="3A51FCC0" w14:textId="77777777" w:rsidR="006C0E1F" w:rsidRDefault="00000000">
            <w:pPr>
              <w:spacing w:after="60" w:line="242" w:lineRule="auto"/>
              <w:ind w:left="2" w:firstLine="0"/>
            </w:pPr>
            <w:r>
              <w:t xml:space="preserve">Review logistics partners/couriers and utilise the above Sustainable Procurement Policy. Work with providers to gather their emissions data, and/or switch to lower-carbon providers.  </w:t>
            </w:r>
          </w:p>
          <w:p w14:paraId="765A1B2D" w14:textId="77777777" w:rsidR="006C0E1F" w:rsidRDefault="00000000">
            <w:pPr>
              <w:spacing w:after="42" w:line="259" w:lineRule="auto"/>
              <w:ind w:left="2" w:firstLine="0"/>
            </w:pPr>
            <w:r>
              <w:t xml:space="preserve"> </w:t>
            </w:r>
          </w:p>
          <w:p w14:paraId="79D18DD9" w14:textId="77777777" w:rsidR="006C0E1F" w:rsidRDefault="00000000">
            <w:pPr>
              <w:spacing w:after="0" w:line="259" w:lineRule="auto"/>
              <w:ind w:left="2" w:firstLine="0"/>
            </w:pPr>
            <w:r>
              <w:t xml:space="preserve">Prioritise purchasing from local suppliers to limit delivery mileage. </w:t>
            </w:r>
          </w:p>
        </w:tc>
        <w:tc>
          <w:tcPr>
            <w:tcW w:w="990" w:type="dxa"/>
            <w:tcBorders>
              <w:top w:val="single" w:sz="6" w:space="0" w:color="000000"/>
              <w:left w:val="single" w:sz="6" w:space="0" w:color="000000"/>
              <w:bottom w:val="single" w:sz="6" w:space="0" w:color="000000"/>
              <w:right w:val="single" w:sz="6" w:space="0" w:color="000000"/>
            </w:tcBorders>
            <w:vAlign w:val="center"/>
          </w:tcPr>
          <w:p w14:paraId="773BAB73" w14:textId="77777777" w:rsidR="006C0E1F" w:rsidRDefault="00000000">
            <w:pPr>
              <w:spacing w:after="0" w:line="259" w:lineRule="auto"/>
              <w:ind w:left="0" w:firstLine="0"/>
              <w:jc w:val="center"/>
            </w:pPr>
            <w:r>
              <w:t xml:space="preserve">2024 - 2030 </w:t>
            </w:r>
          </w:p>
        </w:tc>
        <w:tc>
          <w:tcPr>
            <w:tcW w:w="1439" w:type="dxa"/>
            <w:tcBorders>
              <w:top w:val="single" w:sz="6" w:space="0" w:color="000000"/>
              <w:left w:val="single" w:sz="6" w:space="0" w:color="000000"/>
              <w:bottom w:val="single" w:sz="6" w:space="0" w:color="000000"/>
              <w:right w:val="single" w:sz="6" w:space="0" w:color="000000"/>
            </w:tcBorders>
            <w:vAlign w:val="center"/>
          </w:tcPr>
          <w:p w14:paraId="472D5117" w14:textId="77777777" w:rsidR="006C0E1F" w:rsidRDefault="00000000">
            <w:pPr>
              <w:spacing w:after="0" w:line="259" w:lineRule="auto"/>
              <w:ind w:left="0" w:right="38" w:firstLine="0"/>
              <w:jc w:val="center"/>
            </w:pPr>
            <w:r>
              <w:t xml:space="preserve">Upstream </w:t>
            </w:r>
          </w:p>
          <w:p w14:paraId="308CB201" w14:textId="77777777" w:rsidR="006C0E1F" w:rsidRDefault="00000000">
            <w:pPr>
              <w:spacing w:after="0" w:line="259" w:lineRule="auto"/>
              <w:ind w:left="77" w:firstLine="0"/>
            </w:pPr>
            <w:r>
              <w:t xml:space="preserve">Distribution </w:t>
            </w:r>
          </w:p>
        </w:tc>
      </w:tr>
      <w:tr w:rsidR="006C0E1F" w14:paraId="01A49BD3" w14:textId="77777777">
        <w:trPr>
          <w:trHeight w:val="2751"/>
        </w:trPr>
        <w:tc>
          <w:tcPr>
            <w:tcW w:w="1379" w:type="dxa"/>
            <w:tcBorders>
              <w:top w:val="single" w:sz="6" w:space="0" w:color="000000"/>
              <w:left w:val="single" w:sz="6" w:space="0" w:color="000000"/>
              <w:bottom w:val="single" w:sz="6" w:space="0" w:color="000000"/>
              <w:right w:val="single" w:sz="6" w:space="0" w:color="000000"/>
            </w:tcBorders>
            <w:vAlign w:val="center"/>
          </w:tcPr>
          <w:p w14:paraId="24F229A1" w14:textId="77777777" w:rsidR="006C0E1F" w:rsidRDefault="00000000">
            <w:pPr>
              <w:spacing w:after="0" w:line="259" w:lineRule="auto"/>
              <w:ind w:left="0" w:right="37" w:firstLine="0"/>
              <w:jc w:val="center"/>
            </w:pPr>
            <w:r>
              <w:t xml:space="preserve">4 </w:t>
            </w:r>
          </w:p>
        </w:tc>
        <w:tc>
          <w:tcPr>
            <w:tcW w:w="6198" w:type="dxa"/>
            <w:tcBorders>
              <w:top w:val="single" w:sz="6" w:space="0" w:color="000000"/>
              <w:left w:val="single" w:sz="6" w:space="0" w:color="000000"/>
              <w:bottom w:val="single" w:sz="6" w:space="0" w:color="000000"/>
              <w:right w:val="single" w:sz="6" w:space="0" w:color="000000"/>
            </w:tcBorders>
            <w:vAlign w:val="center"/>
          </w:tcPr>
          <w:p w14:paraId="7933D61C" w14:textId="77777777" w:rsidR="006C0E1F" w:rsidRDefault="00000000">
            <w:pPr>
              <w:spacing w:after="60" w:line="242" w:lineRule="auto"/>
              <w:ind w:left="2" w:firstLine="0"/>
            </w:pPr>
            <w:r>
              <w:t xml:space="preserve">Review our travel policy to encourage further sustainability and to support environmental impact of choices when travelling, staying in hotels and commuting. The priorities within this policy will support active travel and low emission travel options where appropriate. </w:t>
            </w:r>
          </w:p>
          <w:p w14:paraId="54A9DB18" w14:textId="77777777" w:rsidR="006C0E1F" w:rsidRDefault="00000000">
            <w:pPr>
              <w:spacing w:after="61" w:line="242" w:lineRule="auto"/>
              <w:ind w:left="2" w:firstLine="0"/>
            </w:pPr>
            <w:r>
              <w:t xml:space="preserve">The organisation’s policy encourages the use of train travel for longer journeys as our preferred method of travel for longer journeys.   </w:t>
            </w:r>
          </w:p>
          <w:p w14:paraId="1347095A" w14:textId="77777777" w:rsidR="006C0E1F" w:rsidRDefault="00000000">
            <w:pPr>
              <w:spacing w:after="0" w:line="259" w:lineRule="auto"/>
              <w:ind w:left="2" w:firstLine="0"/>
            </w:pPr>
            <w: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14:paraId="273E8F2C" w14:textId="77777777" w:rsidR="006C0E1F" w:rsidRDefault="00000000">
            <w:pPr>
              <w:spacing w:after="0" w:line="259" w:lineRule="auto"/>
              <w:ind w:left="0" w:right="35" w:firstLine="0"/>
              <w:jc w:val="center"/>
            </w:pPr>
            <w:r>
              <w:t xml:space="preserve">2025 </w:t>
            </w:r>
          </w:p>
        </w:tc>
        <w:tc>
          <w:tcPr>
            <w:tcW w:w="1439" w:type="dxa"/>
            <w:tcBorders>
              <w:top w:val="single" w:sz="6" w:space="0" w:color="000000"/>
              <w:left w:val="single" w:sz="6" w:space="0" w:color="000000"/>
              <w:bottom w:val="single" w:sz="6" w:space="0" w:color="000000"/>
              <w:right w:val="single" w:sz="6" w:space="0" w:color="000000"/>
            </w:tcBorders>
            <w:vAlign w:val="center"/>
          </w:tcPr>
          <w:p w14:paraId="26075DC8" w14:textId="77777777" w:rsidR="006C0E1F" w:rsidRDefault="00000000">
            <w:pPr>
              <w:spacing w:after="60" w:line="242" w:lineRule="auto"/>
              <w:ind w:left="0" w:firstLine="0"/>
              <w:jc w:val="center"/>
            </w:pPr>
            <w:r>
              <w:t xml:space="preserve">Business Travel, </w:t>
            </w:r>
          </w:p>
          <w:p w14:paraId="03A5907C" w14:textId="77777777" w:rsidR="006C0E1F" w:rsidRDefault="00000000">
            <w:pPr>
              <w:spacing w:after="0" w:line="259" w:lineRule="auto"/>
              <w:ind w:left="62" w:firstLine="0"/>
            </w:pPr>
            <w:r>
              <w:t xml:space="preserve">Commuting </w:t>
            </w:r>
          </w:p>
        </w:tc>
      </w:tr>
      <w:tr w:rsidR="006C0E1F" w14:paraId="21EFDF6B" w14:textId="77777777">
        <w:trPr>
          <w:trHeight w:val="5466"/>
        </w:trPr>
        <w:tc>
          <w:tcPr>
            <w:tcW w:w="1379" w:type="dxa"/>
            <w:tcBorders>
              <w:top w:val="single" w:sz="6" w:space="0" w:color="000000"/>
              <w:left w:val="single" w:sz="6" w:space="0" w:color="000000"/>
              <w:bottom w:val="single" w:sz="6" w:space="0" w:color="000000"/>
              <w:right w:val="single" w:sz="6" w:space="0" w:color="000000"/>
            </w:tcBorders>
          </w:tcPr>
          <w:p w14:paraId="22FA98AA" w14:textId="77777777" w:rsidR="006C0E1F" w:rsidRDefault="006C0E1F">
            <w:pPr>
              <w:spacing w:after="160" w:line="259" w:lineRule="auto"/>
              <w:ind w:left="0" w:firstLine="0"/>
            </w:pPr>
          </w:p>
        </w:tc>
        <w:tc>
          <w:tcPr>
            <w:tcW w:w="6198" w:type="dxa"/>
            <w:tcBorders>
              <w:top w:val="single" w:sz="6" w:space="0" w:color="000000"/>
              <w:left w:val="single" w:sz="6" w:space="0" w:color="000000"/>
              <w:bottom w:val="single" w:sz="6" w:space="0" w:color="000000"/>
              <w:right w:val="single" w:sz="6" w:space="0" w:color="000000"/>
            </w:tcBorders>
            <w:vAlign w:val="center"/>
          </w:tcPr>
          <w:p w14:paraId="02BF6F47" w14:textId="77777777" w:rsidR="006C0E1F" w:rsidRDefault="00000000">
            <w:pPr>
              <w:spacing w:after="61" w:line="242" w:lineRule="auto"/>
              <w:ind w:left="0" w:firstLine="0"/>
            </w:pPr>
            <w:r>
              <w:t xml:space="preserve">Monitor and consider alternatives to air-based travel and commit to offering support to workforce with options for active travel </w:t>
            </w:r>
            <w:proofErr w:type="gramStart"/>
            <w:r>
              <w:t>schemes;</w:t>
            </w:r>
            <w:proofErr w:type="gramEnd"/>
            <w:r>
              <w:t xml:space="preserve"> such as bike to work or car sharing opportunities. </w:t>
            </w:r>
          </w:p>
          <w:p w14:paraId="051CBAA5" w14:textId="77777777" w:rsidR="006C0E1F" w:rsidRDefault="00000000">
            <w:pPr>
              <w:spacing w:after="0" w:line="299" w:lineRule="auto"/>
              <w:ind w:left="0" w:right="1609" w:firstLine="0"/>
            </w:pPr>
            <w:r>
              <w:t xml:space="preserve">Utilise the emissions travel hierarchy – Digital communication </w:t>
            </w:r>
          </w:p>
          <w:p w14:paraId="3A30FE7C" w14:textId="77777777" w:rsidR="006C0E1F" w:rsidRDefault="00000000">
            <w:pPr>
              <w:spacing w:after="42" w:line="259" w:lineRule="auto"/>
              <w:ind w:left="0" w:firstLine="0"/>
            </w:pPr>
            <w:r>
              <w:t xml:space="preserve">Walking &amp; wellbeing </w:t>
            </w:r>
          </w:p>
          <w:p w14:paraId="049FA628" w14:textId="77777777" w:rsidR="006C0E1F" w:rsidRDefault="00000000">
            <w:pPr>
              <w:spacing w:after="42" w:line="259" w:lineRule="auto"/>
              <w:ind w:left="0" w:firstLine="0"/>
            </w:pPr>
            <w:r>
              <w:t xml:space="preserve">Cycling </w:t>
            </w:r>
          </w:p>
          <w:p w14:paraId="7BB60792" w14:textId="77777777" w:rsidR="006C0E1F" w:rsidRDefault="00000000">
            <w:pPr>
              <w:spacing w:after="80" w:line="259" w:lineRule="auto"/>
              <w:ind w:left="0" w:firstLine="0"/>
            </w:pPr>
            <w:r>
              <w:t xml:space="preserve">Public and shared transport </w:t>
            </w:r>
          </w:p>
          <w:p w14:paraId="114D7157" w14:textId="77777777" w:rsidR="006C0E1F" w:rsidRDefault="00000000">
            <w:pPr>
              <w:spacing w:after="42" w:line="259" w:lineRule="auto"/>
              <w:ind w:left="0" w:firstLine="0"/>
            </w:pPr>
            <w:r>
              <w:t xml:space="preserve">Public and shared EV’s and car sharing </w:t>
            </w:r>
          </w:p>
          <w:p w14:paraId="6301CF79" w14:textId="77777777" w:rsidR="006C0E1F" w:rsidRDefault="00000000">
            <w:pPr>
              <w:spacing w:after="42" w:line="259" w:lineRule="auto"/>
              <w:ind w:left="0" w:firstLine="0"/>
            </w:pPr>
            <w:r>
              <w:t xml:space="preserve">ICE vehicles and car sharing </w:t>
            </w:r>
          </w:p>
          <w:p w14:paraId="57814FFD" w14:textId="77777777" w:rsidR="006C0E1F" w:rsidRDefault="00000000">
            <w:pPr>
              <w:spacing w:after="42" w:line="259" w:lineRule="auto"/>
              <w:ind w:left="0" w:firstLine="0"/>
            </w:pPr>
            <w:r>
              <w:t xml:space="preserve">Air Travel </w:t>
            </w:r>
          </w:p>
          <w:p w14:paraId="16E6807E" w14:textId="77777777" w:rsidR="006C0E1F" w:rsidRDefault="00000000">
            <w:pPr>
              <w:spacing w:after="60" w:line="242" w:lineRule="auto"/>
              <w:ind w:left="0" w:firstLine="0"/>
            </w:pPr>
            <w:r>
              <w:t xml:space="preserve">Consider creative ways to engage and support workforce to influence change. </w:t>
            </w:r>
          </w:p>
          <w:p w14:paraId="23DC249D" w14:textId="77777777" w:rsidR="006C0E1F" w:rsidRDefault="00000000">
            <w:pPr>
              <w:spacing w:after="0" w:line="259" w:lineRule="auto"/>
              <w:ind w:left="0" w:firstLine="0"/>
            </w:pPr>
            <w:r>
              <w:t xml:space="preserve">Examples include setting an internal organisation carbon credit scheme (limit that to a number of tCO2e per year), extra holiday days for low emission travel choice, subsidised travel, equal mileage payments for diesel/petrol/EVs/cycling. </w:t>
            </w:r>
          </w:p>
        </w:tc>
        <w:tc>
          <w:tcPr>
            <w:tcW w:w="990" w:type="dxa"/>
            <w:tcBorders>
              <w:top w:val="single" w:sz="6" w:space="0" w:color="000000"/>
              <w:left w:val="single" w:sz="6" w:space="0" w:color="000000"/>
              <w:bottom w:val="single" w:sz="6" w:space="0" w:color="000000"/>
              <w:right w:val="single" w:sz="6" w:space="0" w:color="000000"/>
            </w:tcBorders>
          </w:tcPr>
          <w:p w14:paraId="4F754F69" w14:textId="77777777" w:rsidR="006C0E1F" w:rsidRDefault="006C0E1F">
            <w:pPr>
              <w:spacing w:after="160" w:line="259" w:lineRule="auto"/>
              <w:ind w:left="0" w:firstLine="0"/>
            </w:pPr>
          </w:p>
        </w:tc>
        <w:tc>
          <w:tcPr>
            <w:tcW w:w="1439" w:type="dxa"/>
            <w:tcBorders>
              <w:top w:val="single" w:sz="6" w:space="0" w:color="000000"/>
              <w:left w:val="single" w:sz="6" w:space="0" w:color="000000"/>
              <w:bottom w:val="single" w:sz="6" w:space="0" w:color="000000"/>
              <w:right w:val="single" w:sz="6" w:space="0" w:color="000000"/>
            </w:tcBorders>
          </w:tcPr>
          <w:p w14:paraId="627447B5" w14:textId="77777777" w:rsidR="006C0E1F" w:rsidRDefault="006C0E1F">
            <w:pPr>
              <w:spacing w:after="160" w:line="259" w:lineRule="auto"/>
              <w:ind w:left="0" w:firstLine="0"/>
            </w:pPr>
          </w:p>
        </w:tc>
      </w:tr>
      <w:tr w:rsidR="006C0E1F" w14:paraId="3C320859" w14:textId="77777777">
        <w:trPr>
          <w:trHeight w:val="1160"/>
        </w:trPr>
        <w:tc>
          <w:tcPr>
            <w:tcW w:w="1379" w:type="dxa"/>
            <w:tcBorders>
              <w:top w:val="single" w:sz="6" w:space="0" w:color="000000"/>
              <w:left w:val="single" w:sz="6" w:space="0" w:color="000000"/>
              <w:bottom w:val="single" w:sz="6" w:space="0" w:color="000000"/>
              <w:right w:val="single" w:sz="6" w:space="0" w:color="000000"/>
            </w:tcBorders>
            <w:vAlign w:val="center"/>
          </w:tcPr>
          <w:p w14:paraId="0A5ADE98" w14:textId="77777777" w:rsidR="006C0E1F" w:rsidRDefault="00000000">
            <w:pPr>
              <w:spacing w:after="0" w:line="259" w:lineRule="auto"/>
              <w:ind w:left="0" w:right="30" w:firstLine="0"/>
              <w:jc w:val="center"/>
            </w:pPr>
            <w:r>
              <w:t xml:space="preserve">5 </w:t>
            </w:r>
          </w:p>
        </w:tc>
        <w:tc>
          <w:tcPr>
            <w:tcW w:w="6198" w:type="dxa"/>
            <w:tcBorders>
              <w:top w:val="single" w:sz="6" w:space="0" w:color="000000"/>
              <w:left w:val="single" w:sz="6" w:space="0" w:color="000000"/>
              <w:bottom w:val="single" w:sz="6" w:space="0" w:color="000000"/>
              <w:right w:val="single" w:sz="6" w:space="0" w:color="000000"/>
            </w:tcBorders>
            <w:vAlign w:val="center"/>
          </w:tcPr>
          <w:p w14:paraId="5B1A3513" w14:textId="77777777" w:rsidR="006C0E1F" w:rsidRDefault="00000000">
            <w:pPr>
              <w:spacing w:after="0" w:line="259" w:lineRule="auto"/>
              <w:ind w:left="0" w:firstLine="0"/>
            </w:pPr>
            <w:r>
              <w:t xml:space="preserve">Review and enhance/improve existing company EV leasing scheme for employees in line with a review of the employee benefits system. </w:t>
            </w:r>
          </w:p>
        </w:tc>
        <w:tc>
          <w:tcPr>
            <w:tcW w:w="990" w:type="dxa"/>
            <w:tcBorders>
              <w:top w:val="single" w:sz="6" w:space="0" w:color="000000"/>
              <w:left w:val="single" w:sz="6" w:space="0" w:color="000000"/>
              <w:bottom w:val="single" w:sz="6" w:space="0" w:color="000000"/>
              <w:right w:val="single" w:sz="6" w:space="0" w:color="000000"/>
            </w:tcBorders>
            <w:vAlign w:val="center"/>
          </w:tcPr>
          <w:p w14:paraId="1772FB29" w14:textId="77777777" w:rsidR="006C0E1F" w:rsidRDefault="00000000">
            <w:pPr>
              <w:spacing w:after="0" w:line="259" w:lineRule="auto"/>
              <w:ind w:left="0" w:right="38" w:firstLine="0"/>
              <w:jc w:val="center"/>
            </w:pPr>
            <w:r>
              <w:t xml:space="preserve">April </w:t>
            </w:r>
          </w:p>
          <w:p w14:paraId="311A24E5" w14:textId="77777777" w:rsidR="006C0E1F" w:rsidRDefault="00000000">
            <w:pPr>
              <w:spacing w:after="0" w:line="259" w:lineRule="auto"/>
              <w:ind w:left="0" w:right="31" w:firstLine="0"/>
              <w:jc w:val="center"/>
            </w:pPr>
            <w:r>
              <w:t xml:space="preserve">2025 </w:t>
            </w:r>
          </w:p>
        </w:tc>
        <w:tc>
          <w:tcPr>
            <w:tcW w:w="1439" w:type="dxa"/>
            <w:tcBorders>
              <w:top w:val="single" w:sz="6" w:space="0" w:color="000000"/>
              <w:left w:val="single" w:sz="6" w:space="0" w:color="000000"/>
              <w:bottom w:val="single" w:sz="6" w:space="0" w:color="000000"/>
              <w:right w:val="single" w:sz="6" w:space="0" w:color="000000"/>
            </w:tcBorders>
            <w:vAlign w:val="center"/>
          </w:tcPr>
          <w:p w14:paraId="5306263A" w14:textId="77777777" w:rsidR="006C0E1F" w:rsidRDefault="00000000">
            <w:pPr>
              <w:spacing w:after="60" w:line="242" w:lineRule="auto"/>
              <w:ind w:left="0" w:firstLine="0"/>
              <w:jc w:val="center"/>
            </w:pPr>
            <w:r>
              <w:t xml:space="preserve">Business Travel, </w:t>
            </w:r>
          </w:p>
          <w:p w14:paraId="2DF57263" w14:textId="77777777" w:rsidR="006C0E1F" w:rsidRDefault="00000000">
            <w:pPr>
              <w:spacing w:after="0" w:line="259" w:lineRule="auto"/>
              <w:ind w:left="60" w:firstLine="0"/>
            </w:pPr>
            <w:r>
              <w:t xml:space="preserve">Commuting </w:t>
            </w:r>
          </w:p>
        </w:tc>
      </w:tr>
    </w:tbl>
    <w:p w14:paraId="667703A4" w14:textId="77777777" w:rsidR="006C0E1F" w:rsidRDefault="00000000">
      <w:pPr>
        <w:spacing w:after="42" w:line="259" w:lineRule="auto"/>
        <w:ind w:left="0" w:firstLine="0"/>
      </w:pPr>
      <w:r>
        <w:t xml:space="preserve"> </w:t>
      </w:r>
    </w:p>
    <w:p w14:paraId="7ED38517" w14:textId="77777777" w:rsidR="006C0E1F" w:rsidRDefault="00000000">
      <w:pPr>
        <w:ind w:left="-5"/>
      </w:pPr>
      <w:r>
        <w:t xml:space="preserve">Based upon the above completed and planned initiatives, it is projected that our Scope 3 emissions will decrease in future measurements. For future measurements we are actively considering the effect of Covid-19 on our baseline. </w:t>
      </w:r>
    </w:p>
    <w:p w14:paraId="13A5AD62" w14:textId="77777777" w:rsidR="006C0E1F" w:rsidRDefault="00000000">
      <w:pPr>
        <w:spacing w:after="42" w:line="259" w:lineRule="auto"/>
        <w:ind w:left="0" w:firstLine="0"/>
      </w:pPr>
      <w:r>
        <w:t xml:space="preserve"> </w:t>
      </w:r>
    </w:p>
    <w:p w14:paraId="55F93CFA" w14:textId="77777777" w:rsidR="006C0E1F" w:rsidRDefault="00000000">
      <w:pPr>
        <w:spacing w:after="42" w:line="259" w:lineRule="auto"/>
        <w:ind w:left="0" w:firstLine="0"/>
      </w:pPr>
      <w:r>
        <w:t xml:space="preserve"> </w:t>
      </w:r>
    </w:p>
    <w:p w14:paraId="55A51B62" w14:textId="77777777" w:rsidR="006C0E1F" w:rsidRDefault="00000000">
      <w:pPr>
        <w:spacing w:after="37" w:line="259" w:lineRule="auto"/>
        <w:ind w:left="0" w:firstLine="0"/>
      </w:pPr>
      <w:r>
        <w:t xml:space="preserve"> </w:t>
      </w:r>
    </w:p>
    <w:p w14:paraId="3A187344" w14:textId="77777777" w:rsidR="006C0E1F" w:rsidRDefault="00000000">
      <w:pPr>
        <w:spacing w:after="0" w:line="259" w:lineRule="auto"/>
        <w:ind w:left="0" w:firstLine="0"/>
      </w:pPr>
      <w:r>
        <w:t xml:space="preserve"> </w:t>
      </w:r>
      <w:r>
        <w:tab/>
      </w:r>
      <w:r>
        <w:rPr>
          <w:b/>
        </w:rPr>
        <w:t xml:space="preserve"> </w:t>
      </w:r>
    </w:p>
    <w:p w14:paraId="570ACA6C" w14:textId="77777777" w:rsidR="006C0E1F" w:rsidRDefault="00000000">
      <w:pPr>
        <w:pStyle w:val="Heading2"/>
        <w:ind w:left="-5"/>
      </w:pPr>
      <w:r>
        <w:t>Declaration and Sign Off</w:t>
      </w:r>
      <w:r>
        <w:rPr>
          <w:u w:val="none"/>
        </w:rPr>
        <w:t xml:space="preserve"> </w:t>
      </w:r>
    </w:p>
    <w:p w14:paraId="54047F74" w14:textId="77777777" w:rsidR="006C0E1F" w:rsidRDefault="00000000">
      <w:pPr>
        <w:spacing w:after="42" w:line="259" w:lineRule="auto"/>
        <w:ind w:left="0" w:firstLine="0"/>
      </w:pPr>
      <w:r>
        <w:t xml:space="preserve"> </w:t>
      </w:r>
    </w:p>
    <w:p w14:paraId="4B9A6666" w14:textId="77777777" w:rsidR="006C0E1F" w:rsidRDefault="00000000">
      <w:pPr>
        <w:ind w:left="-5"/>
      </w:pPr>
      <w:r>
        <w:t xml:space="preserve">This Carbon Reduction Plan has been completed in accordance with PPN 06/21 and associated guidance and reporting standard for Carbon Reduction Plans. </w:t>
      </w:r>
    </w:p>
    <w:p w14:paraId="7D57280C" w14:textId="77777777" w:rsidR="006C0E1F" w:rsidRDefault="00000000">
      <w:pPr>
        <w:spacing w:after="42" w:line="259" w:lineRule="auto"/>
        <w:ind w:left="0" w:firstLine="0"/>
      </w:pPr>
      <w:r>
        <w:t xml:space="preserve"> </w:t>
      </w:r>
    </w:p>
    <w:p w14:paraId="13A86220" w14:textId="77777777" w:rsidR="006C0E1F" w:rsidRDefault="00000000">
      <w:pPr>
        <w:ind w:left="-5"/>
      </w:pPr>
      <w:r>
        <w:t>Emissions have been reported and recorded in accordance with the published reporting standard for Carbon Reduction Plans and the GHG Reporting Protocol corporate standard</w:t>
      </w:r>
      <w:r>
        <w:rPr>
          <w:vertAlign w:val="superscript"/>
        </w:rPr>
        <w:footnoteReference w:id="1"/>
      </w:r>
      <w:r>
        <w:t xml:space="preserve"> </w:t>
      </w:r>
      <w:r>
        <w:rPr>
          <w:color w:val="0B0C0C"/>
        </w:rPr>
        <w:t>and uses the appropri</w:t>
      </w:r>
      <w:r>
        <w:t xml:space="preserve">ate </w:t>
      </w:r>
      <w:hyperlink r:id="rId10">
        <w:r>
          <w:t>Government emission conversion factors for greenhouse gas company reporting</w:t>
        </w:r>
      </w:hyperlink>
      <w:r>
        <w:rPr>
          <w:vertAlign w:val="superscript"/>
        </w:rPr>
        <w:footnoteReference w:id="2"/>
      </w:r>
      <w:r>
        <w:t xml:space="preserve">. </w:t>
      </w:r>
    </w:p>
    <w:p w14:paraId="3DC93294" w14:textId="77777777" w:rsidR="006C0E1F" w:rsidRDefault="00000000">
      <w:pPr>
        <w:spacing w:after="42" w:line="259" w:lineRule="auto"/>
        <w:ind w:left="0" w:firstLine="0"/>
      </w:pPr>
      <w:r>
        <w:t xml:space="preserve"> </w:t>
      </w:r>
    </w:p>
    <w:p w14:paraId="6AA62025" w14:textId="77777777" w:rsidR="006C0E1F" w:rsidRDefault="00000000">
      <w:pPr>
        <w:ind w:left="-5"/>
      </w:pPr>
      <w:r>
        <w:lastRenderedPageBreak/>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r>
        <w:rPr>
          <w:vertAlign w:val="superscript"/>
        </w:rPr>
        <w:t>3</w:t>
      </w:r>
      <w:r>
        <w:t xml:space="preserve">. </w:t>
      </w:r>
    </w:p>
    <w:p w14:paraId="022C171E" w14:textId="77777777" w:rsidR="006C0E1F" w:rsidRDefault="00000000">
      <w:pPr>
        <w:spacing w:after="42" w:line="259" w:lineRule="auto"/>
        <w:ind w:left="0" w:firstLine="0"/>
      </w:pPr>
      <w:r>
        <w:t xml:space="preserve"> </w:t>
      </w:r>
    </w:p>
    <w:p w14:paraId="707F8E0C" w14:textId="626B1DF5" w:rsidR="006C0E1F" w:rsidRDefault="00000000">
      <w:pPr>
        <w:ind w:left="-5"/>
      </w:pPr>
      <w:r>
        <w:t xml:space="preserve">This Carbon Management Plan has been reviewed and approved by </w:t>
      </w:r>
      <w:r w:rsidR="00D14631">
        <w:t xml:space="preserve">Hillside Care Services </w:t>
      </w:r>
      <w:r>
        <w:t xml:space="preserve">Executive Team. </w:t>
      </w:r>
    </w:p>
    <w:p w14:paraId="68794C62" w14:textId="77777777" w:rsidR="006C0E1F" w:rsidRDefault="00000000">
      <w:pPr>
        <w:spacing w:after="37" w:line="259" w:lineRule="auto"/>
        <w:ind w:left="0" w:firstLine="0"/>
      </w:pPr>
      <w:r>
        <w:t xml:space="preserve"> </w:t>
      </w:r>
    </w:p>
    <w:p w14:paraId="10743D45" w14:textId="0D3B6CE2" w:rsidR="006C0E1F" w:rsidRDefault="00000000">
      <w:pPr>
        <w:spacing w:after="137" w:line="259" w:lineRule="auto"/>
        <w:ind w:left="0" w:firstLine="0"/>
      </w:pPr>
      <w:r>
        <w:rPr>
          <w:b/>
          <w:color w:val="00488C"/>
        </w:rPr>
        <w:t>Signed on behalf of</w:t>
      </w:r>
      <w:r w:rsidR="00D14631">
        <w:rPr>
          <w:b/>
          <w:color w:val="00488C"/>
        </w:rPr>
        <w:t xml:space="preserve"> Hillside Care Services CIC</w:t>
      </w:r>
      <w:r>
        <w:rPr>
          <w:b/>
          <w:color w:val="00488C"/>
        </w:rPr>
        <w:t xml:space="preserve">: </w:t>
      </w:r>
    </w:p>
    <w:p w14:paraId="565F4899" w14:textId="77777777" w:rsidR="006C0E1F" w:rsidRDefault="00000000">
      <w:pPr>
        <w:spacing w:after="29" w:line="259" w:lineRule="auto"/>
        <w:ind w:left="0" w:firstLine="0"/>
      </w:pPr>
      <w:r>
        <w:t xml:space="preserve"> </w:t>
      </w:r>
    </w:p>
    <w:p w14:paraId="72E3F495" w14:textId="77777777" w:rsidR="00D14631" w:rsidRDefault="00000000" w:rsidP="00D14631">
      <w:pPr>
        <w:pStyle w:val="NormalWeb"/>
      </w:pPr>
      <w:r>
        <w:t xml:space="preserve"> </w:t>
      </w:r>
      <w:r w:rsidR="00D14631">
        <w:rPr>
          <w:noProof/>
        </w:rPr>
        <w:drawing>
          <wp:inline distT="0" distB="0" distL="0" distR="0" wp14:anchorId="405D93DF" wp14:editId="5A4F7254">
            <wp:extent cx="941695" cy="577805"/>
            <wp:effectExtent l="0" t="0" r="0" b="0"/>
            <wp:docPr id="1" name="Picture 1" descr="A black and white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triang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1124" cy="589726"/>
                    </a:xfrm>
                    <a:prstGeom prst="rect">
                      <a:avLst/>
                    </a:prstGeom>
                    <a:noFill/>
                    <a:ln>
                      <a:noFill/>
                    </a:ln>
                  </pic:spPr>
                </pic:pic>
              </a:graphicData>
            </a:graphic>
          </wp:inline>
        </w:drawing>
      </w:r>
    </w:p>
    <w:p w14:paraId="2070E8D4" w14:textId="2E2AF09D" w:rsidR="006C0E1F" w:rsidRDefault="006C0E1F">
      <w:pPr>
        <w:spacing w:after="0" w:line="259" w:lineRule="auto"/>
        <w:ind w:left="0" w:firstLine="0"/>
      </w:pPr>
    </w:p>
    <w:p w14:paraId="26A0DF4A" w14:textId="77777777" w:rsidR="006C0E1F" w:rsidRDefault="00000000">
      <w:pPr>
        <w:ind w:left="-5"/>
      </w:pPr>
      <w:r>
        <w:t xml:space="preserve">_____________________________________________ </w:t>
      </w:r>
    </w:p>
    <w:p w14:paraId="04A2DE4C" w14:textId="3CC4231A" w:rsidR="006C0E1F" w:rsidRDefault="00000000">
      <w:pPr>
        <w:ind w:left="-5"/>
      </w:pPr>
      <w:r>
        <w:t xml:space="preserve">Name: </w:t>
      </w:r>
      <w:r w:rsidR="00D14631">
        <w:t>Richard Mukasa</w:t>
      </w:r>
      <w:r>
        <w:t xml:space="preserve"> </w:t>
      </w:r>
    </w:p>
    <w:p w14:paraId="7736B6DD" w14:textId="77777777" w:rsidR="006C0E1F" w:rsidRDefault="00000000">
      <w:pPr>
        <w:spacing w:after="42" w:line="259" w:lineRule="auto"/>
        <w:ind w:left="0" w:firstLine="0"/>
      </w:pPr>
      <w:r>
        <w:t xml:space="preserve"> </w:t>
      </w:r>
    </w:p>
    <w:p w14:paraId="09123167" w14:textId="25849503" w:rsidR="006C0E1F" w:rsidRDefault="00000000">
      <w:pPr>
        <w:ind w:left="-5"/>
      </w:pPr>
      <w:r>
        <w:t>Position: D</w:t>
      </w:r>
      <w:r w:rsidR="00D14631">
        <w:t>irector</w:t>
      </w:r>
    </w:p>
    <w:p w14:paraId="19FDEC4D" w14:textId="77777777" w:rsidR="006C0E1F" w:rsidRDefault="00000000">
      <w:pPr>
        <w:spacing w:after="42" w:line="259" w:lineRule="auto"/>
        <w:ind w:left="0" w:firstLine="0"/>
      </w:pPr>
      <w:r>
        <w:t xml:space="preserve"> </w:t>
      </w:r>
    </w:p>
    <w:p w14:paraId="3D5EFC12" w14:textId="4499C60B" w:rsidR="006C0E1F" w:rsidRDefault="00000000">
      <w:pPr>
        <w:spacing w:after="3818"/>
        <w:ind w:left="-5"/>
      </w:pPr>
      <w:r>
        <w:t xml:space="preserve">Date: </w:t>
      </w:r>
      <w:r w:rsidR="00D14631">
        <w:t>04/09/2024</w:t>
      </w:r>
      <w:r>
        <w:t xml:space="preserve"> </w:t>
      </w:r>
    </w:p>
    <w:p w14:paraId="7FF91DEB" w14:textId="77777777" w:rsidR="006C0E1F" w:rsidRDefault="00000000">
      <w:pPr>
        <w:spacing w:after="0" w:line="259" w:lineRule="auto"/>
        <w:ind w:left="0" w:firstLine="0"/>
      </w:pPr>
      <w:r>
        <w:rPr>
          <w:rFonts w:ascii="Calibri" w:eastAsia="Calibri" w:hAnsi="Calibri" w:cs="Calibri"/>
          <w:noProof/>
        </w:rPr>
        <mc:AlternateContent>
          <mc:Choice Requires="wpg">
            <w:drawing>
              <wp:inline distT="0" distB="0" distL="0" distR="0" wp14:anchorId="23ED18AD" wp14:editId="59D85E77">
                <wp:extent cx="1829435" cy="6350"/>
                <wp:effectExtent l="0" t="0" r="0" b="0"/>
                <wp:docPr id="11238" name="Group 11238"/>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14502" name="Shape 1450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38" style="width:144.05pt;height:0.5pt;mso-position-horizontal-relative:char;mso-position-vertical-relative:line" coordsize="18294,63">
                <v:shape id="Shape 14503" style="position:absolute;width:18294;height:91;left:0;top:0;" coordsize="1829435,9144" path="m0,0l1829435,0l1829435,9144l0,9144l0,0">
                  <v:stroke weight="0pt" endcap="flat" joinstyle="round" on="false" color="#000000" opacity="0"/>
                  <v:fill on="true" color="#000000"/>
                </v:shape>
              </v:group>
            </w:pict>
          </mc:Fallback>
        </mc:AlternateContent>
      </w:r>
      <w:r>
        <w:t xml:space="preserve"> </w:t>
      </w:r>
    </w:p>
    <w:sectPr w:rsidR="006C0E1F">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5" w:h="16840"/>
      <w:pgMar w:top="1838" w:right="875" w:bottom="1532" w:left="851" w:header="74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6E72D" w14:textId="77777777" w:rsidR="008B1371" w:rsidRDefault="008B1371">
      <w:pPr>
        <w:spacing w:after="0" w:line="240" w:lineRule="auto"/>
      </w:pPr>
      <w:r>
        <w:separator/>
      </w:r>
    </w:p>
  </w:endnote>
  <w:endnote w:type="continuationSeparator" w:id="0">
    <w:p w14:paraId="1C9326FD" w14:textId="77777777" w:rsidR="008B1371" w:rsidRDefault="008B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267AB" w14:textId="77777777" w:rsidR="006C0E1F" w:rsidRDefault="00000000">
    <w:pPr>
      <w:spacing w:after="0" w:line="259" w:lineRule="auto"/>
      <w:ind w:left="0" w:right="963"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FA3638B" wp14:editId="2A2E869E">
              <wp:simplePos x="0" y="0"/>
              <wp:positionH relativeFrom="page">
                <wp:posOffset>7621</wp:posOffset>
              </wp:positionH>
              <wp:positionV relativeFrom="page">
                <wp:posOffset>9725063</wp:posOffset>
              </wp:positionV>
              <wp:extent cx="7620" cy="12700"/>
              <wp:effectExtent l="0" t="0" r="0" b="0"/>
              <wp:wrapSquare wrapText="bothSides"/>
              <wp:docPr id="14024" name="Group 14024"/>
              <wp:cNvGraphicFramePr/>
              <a:graphic xmlns:a="http://schemas.openxmlformats.org/drawingml/2006/main">
                <a:graphicData uri="http://schemas.microsoft.com/office/word/2010/wordprocessingGroup">
                  <wpg:wgp>
                    <wpg:cNvGrpSpPr/>
                    <wpg:grpSpPr>
                      <a:xfrm>
                        <a:off x="0" y="0"/>
                        <a:ext cx="7620" cy="12700"/>
                        <a:chOff x="0" y="0"/>
                        <a:chExt cx="7620" cy="12700"/>
                      </a:xfrm>
                    </wpg:grpSpPr>
                    <wps:wsp>
                      <wps:cNvPr id="14025" name="Shape 14025"/>
                      <wps:cNvSpPr/>
                      <wps:spPr>
                        <a:xfrm>
                          <a:off x="0" y="0"/>
                          <a:ext cx="7620" cy="12700"/>
                        </a:xfrm>
                        <a:custGeom>
                          <a:avLst/>
                          <a:gdLst/>
                          <a:ahLst/>
                          <a:cxnLst/>
                          <a:rect l="0" t="0" r="0" b="0"/>
                          <a:pathLst>
                            <a:path w="7620" h="12700">
                              <a:moveTo>
                                <a:pt x="7620" y="1270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24" style="width:0.60002pt;height:1pt;position:absolute;mso-position-horizontal-relative:page;mso-position-horizontal:absolute;margin-left:0.60008pt;mso-position-vertical-relative:page;margin-top:765.753pt;" coordsize="76,127">
              <v:shape id="Shape 14025" style="position:absolute;width:76;height:127;left:0;top:0;" coordsize="7620,12700" path="m7620,12700l0,0">
                <v:stroke weight="0.75pt" endcap="flat" joinstyle="round" on="true" color="#000000"/>
                <v:fill on="false" color="#000000" opacity="0"/>
              </v:shape>
              <w10:wrap type="square"/>
            </v:group>
          </w:pict>
        </mc:Fallback>
      </mc:AlternateContent>
    </w:r>
    <w:r>
      <w:rPr>
        <w:sz w:val="16"/>
      </w:rPr>
      <w:t>Sustainable Planet Holdings Limited T/A Positive Planet, Bonded Warehouse, Lower Byrom Street, Manchester, England, M3 4AP</w:t>
    </w:r>
    <w:r>
      <w:rPr>
        <w:sz w:val="20"/>
      </w:rPr>
      <w:t xml:space="preserve"> </w:t>
    </w:r>
  </w:p>
  <w:p w14:paraId="193FC724" w14:textId="77777777" w:rsidR="006C0E1F" w:rsidRDefault="00000000">
    <w:pPr>
      <w:spacing w:after="48" w:line="259" w:lineRule="auto"/>
      <w:ind w:left="0" w:right="-85" w:firstLine="0"/>
      <w:jc w:val="right"/>
    </w:pPr>
    <w:r>
      <w:rPr>
        <w:sz w:val="20"/>
      </w:rPr>
      <w:t xml:space="preserve"> </w:t>
    </w:r>
    <w:r>
      <w:rPr>
        <w:sz w:val="20"/>
      </w:rPr>
      <w:tab/>
      <w:t xml:space="preserve"> </w:t>
    </w:r>
  </w:p>
  <w:p w14:paraId="3EC77683" w14:textId="77777777" w:rsidR="006C0E1F" w:rsidRDefault="00000000">
    <w:pPr>
      <w:spacing w:after="0" w:line="259" w:lineRule="auto"/>
      <w:ind w:left="0" w:firstLine="0"/>
    </w:pPr>
    <w:r>
      <w:rPr>
        <w:sz w:val="20"/>
      </w:rPr>
      <w:t xml:space="preserve">Page </w:t>
    </w:r>
    <w:r>
      <w:fldChar w:fldCharType="begin"/>
    </w:r>
    <w:r>
      <w:instrText xml:space="preserve"> PAGE   \* MERGEFORMAT </w:instrText>
    </w:r>
    <w:r>
      <w:fldChar w:fldCharType="separate"/>
    </w:r>
    <w:r>
      <w:rPr>
        <w:sz w:val="20"/>
        <w:shd w:val="clear" w:color="auto" w:fill="E6E6E6"/>
      </w:rPr>
      <w:t>1</w:t>
    </w:r>
    <w:r>
      <w:rPr>
        <w:sz w:val="20"/>
        <w:shd w:val="clear" w:color="auto" w:fill="E6E6E6"/>
      </w:rPr>
      <w:fldChar w:fldCharType="end"/>
    </w:r>
    <w:r>
      <w:rPr>
        <w:sz w:val="20"/>
      </w:rPr>
      <w:t xml:space="preserve"> of </w:t>
    </w:r>
    <w:fldSimple w:instr=" NUMPAGES   \* MERGEFORMAT ">
      <w:r>
        <w:rPr>
          <w:sz w:val="20"/>
          <w:shd w:val="clear" w:color="auto" w:fill="E6E6E6"/>
        </w:rPr>
        <w:t>9</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F5C6E" w14:textId="42E1DE8E" w:rsidR="002E3611" w:rsidRPr="002E3611" w:rsidRDefault="002E3611" w:rsidP="00093F7C">
    <w:pPr>
      <w:spacing w:after="48" w:line="259" w:lineRule="auto"/>
      <w:ind w:left="0" w:right="-85" w:firstLine="0"/>
      <w:rPr>
        <w:sz w:val="20"/>
      </w:rPr>
    </w:pPr>
    <w:r w:rsidRPr="002E3611">
      <w:rPr>
        <w:sz w:val="20"/>
      </w:rPr>
      <w:t>The Jewellery Business Centre,</w:t>
    </w:r>
    <w:r w:rsidR="00093F7C">
      <w:rPr>
        <w:sz w:val="20"/>
      </w:rPr>
      <w:t xml:space="preserve"> </w:t>
    </w:r>
    <w:r w:rsidRPr="002E3611">
      <w:rPr>
        <w:sz w:val="20"/>
      </w:rPr>
      <w:t xml:space="preserve">95 Spencer Street, Birmingham  B18 6DA </w:t>
    </w:r>
    <w:r w:rsidR="00093F7C">
      <w:rPr>
        <w:sz w:val="20"/>
      </w:rPr>
      <w:t xml:space="preserve"> </w:t>
    </w:r>
    <w:r w:rsidRPr="002E3611">
      <w:rPr>
        <w:sz w:val="20"/>
      </w:rPr>
      <w:t xml:space="preserve">Office: 0330 165 8906  </w:t>
    </w:r>
  </w:p>
  <w:p w14:paraId="4E4E60AC" w14:textId="6E23B823" w:rsidR="006C0E1F" w:rsidRDefault="00000000" w:rsidP="002E3611">
    <w:pPr>
      <w:spacing w:after="48" w:line="259" w:lineRule="auto"/>
      <w:ind w:left="0" w:right="-85" w:firstLine="0"/>
      <w:jc w:val="right"/>
    </w:pPr>
    <w:r>
      <w:rPr>
        <w:sz w:val="20"/>
      </w:rPr>
      <w:tab/>
      <w:t xml:space="preserve"> </w:t>
    </w:r>
  </w:p>
  <w:p w14:paraId="2FDF8FFC" w14:textId="77777777" w:rsidR="006C0E1F" w:rsidRDefault="00000000">
    <w:pPr>
      <w:spacing w:after="0" w:line="259" w:lineRule="auto"/>
      <w:ind w:left="0" w:firstLine="0"/>
    </w:pPr>
    <w:r>
      <w:rPr>
        <w:sz w:val="20"/>
      </w:rPr>
      <w:t xml:space="preserve">Page </w:t>
    </w:r>
    <w:r>
      <w:fldChar w:fldCharType="begin"/>
    </w:r>
    <w:r>
      <w:instrText xml:space="preserve"> PAGE   \* MERGEFORMAT </w:instrText>
    </w:r>
    <w:r>
      <w:fldChar w:fldCharType="separate"/>
    </w:r>
    <w:r>
      <w:rPr>
        <w:sz w:val="20"/>
        <w:shd w:val="clear" w:color="auto" w:fill="E6E6E6"/>
      </w:rPr>
      <w:t>1</w:t>
    </w:r>
    <w:r>
      <w:rPr>
        <w:sz w:val="20"/>
        <w:shd w:val="clear" w:color="auto" w:fill="E6E6E6"/>
      </w:rPr>
      <w:fldChar w:fldCharType="end"/>
    </w:r>
    <w:r>
      <w:rPr>
        <w:sz w:val="20"/>
      </w:rPr>
      <w:t xml:space="preserve"> of </w:t>
    </w:r>
    <w:fldSimple w:instr=" NUMPAGES   \* MERGEFORMAT ">
      <w:r>
        <w:rPr>
          <w:sz w:val="20"/>
          <w:shd w:val="clear" w:color="auto" w:fill="E6E6E6"/>
        </w:rPr>
        <w:t>9</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9554B" w14:textId="77777777" w:rsidR="006C0E1F" w:rsidRDefault="00000000">
    <w:pPr>
      <w:spacing w:after="0" w:line="259" w:lineRule="auto"/>
      <w:ind w:left="0" w:right="963"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6EA305FB" wp14:editId="7F294E50">
              <wp:simplePos x="0" y="0"/>
              <wp:positionH relativeFrom="page">
                <wp:posOffset>7621</wp:posOffset>
              </wp:positionH>
              <wp:positionV relativeFrom="page">
                <wp:posOffset>9725063</wp:posOffset>
              </wp:positionV>
              <wp:extent cx="7620" cy="12700"/>
              <wp:effectExtent l="0" t="0" r="0" b="0"/>
              <wp:wrapSquare wrapText="bothSides"/>
              <wp:docPr id="13958" name="Group 13958"/>
              <wp:cNvGraphicFramePr/>
              <a:graphic xmlns:a="http://schemas.openxmlformats.org/drawingml/2006/main">
                <a:graphicData uri="http://schemas.microsoft.com/office/word/2010/wordprocessingGroup">
                  <wpg:wgp>
                    <wpg:cNvGrpSpPr/>
                    <wpg:grpSpPr>
                      <a:xfrm>
                        <a:off x="0" y="0"/>
                        <a:ext cx="7620" cy="12700"/>
                        <a:chOff x="0" y="0"/>
                        <a:chExt cx="7620" cy="12700"/>
                      </a:xfrm>
                    </wpg:grpSpPr>
                    <wps:wsp>
                      <wps:cNvPr id="13959" name="Shape 13959"/>
                      <wps:cNvSpPr/>
                      <wps:spPr>
                        <a:xfrm>
                          <a:off x="0" y="0"/>
                          <a:ext cx="7620" cy="12700"/>
                        </a:xfrm>
                        <a:custGeom>
                          <a:avLst/>
                          <a:gdLst/>
                          <a:ahLst/>
                          <a:cxnLst/>
                          <a:rect l="0" t="0" r="0" b="0"/>
                          <a:pathLst>
                            <a:path w="7620" h="12700">
                              <a:moveTo>
                                <a:pt x="7620" y="1270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958" style="width:0.60002pt;height:1pt;position:absolute;mso-position-horizontal-relative:page;mso-position-horizontal:absolute;margin-left:0.60008pt;mso-position-vertical-relative:page;margin-top:765.753pt;" coordsize="76,127">
              <v:shape id="Shape 13959" style="position:absolute;width:76;height:127;left:0;top:0;" coordsize="7620,12700" path="m7620,12700l0,0">
                <v:stroke weight="0.75pt" endcap="flat" joinstyle="round" on="true" color="#000000"/>
                <v:fill on="false" color="#000000" opacity="0"/>
              </v:shape>
              <w10:wrap type="square"/>
            </v:group>
          </w:pict>
        </mc:Fallback>
      </mc:AlternateContent>
    </w:r>
    <w:r>
      <w:rPr>
        <w:sz w:val="16"/>
      </w:rPr>
      <w:t>Sustainable Planet Holdings Limited T/A Positive Planet, Bonded Warehouse, Lower Byrom Street, Manchester, England, M3 4AP</w:t>
    </w:r>
    <w:r>
      <w:rPr>
        <w:sz w:val="20"/>
      </w:rPr>
      <w:t xml:space="preserve"> </w:t>
    </w:r>
  </w:p>
  <w:p w14:paraId="3BF9E0A2" w14:textId="77777777" w:rsidR="006C0E1F" w:rsidRDefault="00000000">
    <w:pPr>
      <w:spacing w:after="48" w:line="259" w:lineRule="auto"/>
      <w:ind w:left="0" w:right="-85" w:firstLine="0"/>
      <w:jc w:val="right"/>
    </w:pPr>
    <w:r>
      <w:rPr>
        <w:sz w:val="20"/>
      </w:rPr>
      <w:t xml:space="preserve"> </w:t>
    </w:r>
    <w:r>
      <w:rPr>
        <w:sz w:val="20"/>
      </w:rPr>
      <w:tab/>
      <w:t xml:space="preserve"> </w:t>
    </w:r>
  </w:p>
  <w:p w14:paraId="7C2B7E24" w14:textId="77777777" w:rsidR="006C0E1F" w:rsidRDefault="00000000">
    <w:pPr>
      <w:spacing w:after="0" w:line="259" w:lineRule="auto"/>
      <w:ind w:left="0" w:firstLine="0"/>
    </w:pPr>
    <w:r>
      <w:rPr>
        <w:sz w:val="20"/>
      </w:rPr>
      <w:t xml:space="preserve">Page </w:t>
    </w:r>
    <w:r>
      <w:fldChar w:fldCharType="begin"/>
    </w:r>
    <w:r>
      <w:instrText xml:space="preserve"> PAGE   \* MERGEFORMAT </w:instrText>
    </w:r>
    <w:r>
      <w:fldChar w:fldCharType="separate"/>
    </w:r>
    <w:r>
      <w:rPr>
        <w:sz w:val="20"/>
        <w:shd w:val="clear" w:color="auto" w:fill="E6E6E6"/>
      </w:rPr>
      <w:t>1</w:t>
    </w:r>
    <w:r>
      <w:rPr>
        <w:sz w:val="20"/>
        <w:shd w:val="clear" w:color="auto" w:fill="E6E6E6"/>
      </w:rPr>
      <w:fldChar w:fldCharType="end"/>
    </w:r>
    <w:r>
      <w:rPr>
        <w:sz w:val="20"/>
      </w:rPr>
      <w:t xml:space="preserve"> of </w:t>
    </w:r>
    <w:fldSimple w:instr=" NUMPAGES   \* MERGEFORMAT ">
      <w:r>
        <w:rPr>
          <w:sz w:val="20"/>
          <w:shd w:val="clear" w:color="auto" w:fill="E6E6E6"/>
        </w:rPr>
        <w:t>9</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E1D61" w14:textId="77777777" w:rsidR="008B1371" w:rsidRDefault="008B1371">
      <w:pPr>
        <w:tabs>
          <w:tab w:val="center" w:pos="2217"/>
        </w:tabs>
        <w:spacing w:after="95" w:line="259" w:lineRule="auto"/>
        <w:ind w:left="0" w:firstLine="0"/>
      </w:pPr>
      <w:r>
        <w:separator/>
      </w:r>
    </w:p>
  </w:footnote>
  <w:footnote w:type="continuationSeparator" w:id="0">
    <w:p w14:paraId="79C9A0C8" w14:textId="77777777" w:rsidR="008B1371" w:rsidRDefault="008B1371">
      <w:pPr>
        <w:tabs>
          <w:tab w:val="center" w:pos="2217"/>
        </w:tabs>
        <w:spacing w:after="95" w:line="259" w:lineRule="auto"/>
        <w:ind w:left="0" w:firstLine="0"/>
      </w:pPr>
      <w:r>
        <w:continuationSeparator/>
      </w:r>
    </w:p>
  </w:footnote>
  <w:footnote w:id="1">
    <w:p w14:paraId="6EAE5510" w14:textId="77777777" w:rsidR="006C0E1F" w:rsidRDefault="00000000">
      <w:pPr>
        <w:pStyle w:val="footnotedescription"/>
        <w:tabs>
          <w:tab w:val="center" w:pos="2217"/>
        </w:tabs>
        <w:spacing w:after="95" w:line="259" w:lineRule="auto"/>
        <w:ind w:right="0"/>
      </w:pPr>
      <w:r>
        <w:rPr>
          <w:rStyle w:val="footnotemark"/>
        </w:rPr>
        <w:footnoteRef/>
      </w:r>
      <w:r>
        <w:t xml:space="preserve"> </w:t>
      </w:r>
      <w:hyperlink r:id="rId1">
        <w:r>
          <w:t>https://ghgprotocol.org/corporate</w:t>
        </w:r>
      </w:hyperlink>
      <w:hyperlink r:id="rId2">
        <w:r>
          <w:t>-</w:t>
        </w:r>
      </w:hyperlink>
      <w:hyperlink r:id="rId3">
        <w:r>
          <w:t>standard</w:t>
        </w:r>
      </w:hyperlink>
      <w:hyperlink r:id="rId4">
        <w:r>
          <w:rPr>
            <w:color w:val="000000"/>
            <w:u w:val="none" w:color="000000"/>
          </w:rPr>
          <w:t xml:space="preserve"> </w:t>
        </w:r>
      </w:hyperlink>
      <w:r>
        <w:rPr>
          <w:color w:val="000000"/>
          <w:u w:val="none" w:color="000000"/>
        </w:rPr>
        <w:t xml:space="preserve"> </w:t>
      </w:r>
    </w:p>
  </w:footnote>
  <w:footnote w:id="2">
    <w:p w14:paraId="31022659" w14:textId="77777777" w:rsidR="006C0E1F" w:rsidRDefault="00000000">
      <w:pPr>
        <w:pStyle w:val="footnotedescription"/>
        <w:spacing w:after="0" w:line="314" w:lineRule="auto"/>
        <w:ind w:right="2457"/>
        <w:jc w:val="both"/>
      </w:pPr>
      <w:r>
        <w:rPr>
          <w:rStyle w:val="footnotemark"/>
        </w:rPr>
        <w:footnoteRef/>
      </w:r>
      <w:r>
        <w:t xml:space="preserve"> </w:t>
      </w:r>
      <w:hyperlink r:id="rId5">
        <w:r>
          <w:t>https://www.gov.uk/government/collections/government</w:t>
        </w:r>
      </w:hyperlink>
      <w:hyperlink r:id="rId6">
        <w:r>
          <w:t>-</w:t>
        </w:r>
      </w:hyperlink>
      <w:hyperlink r:id="rId7">
        <w:r>
          <w:t>conversion</w:t>
        </w:r>
      </w:hyperlink>
      <w:hyperlink r:id="rId8">
        <w:r>
          <w:t>-</w:t>
        </w:r>
      </w:hyperlink>
      <w:hyperlink r:id="rId9">
        <w:r>
          <w:t>factors</w:t>
        </w:r>
      </w:hyperlink>
      <w:hyperlink r:id="rId10">
        <w:r>
          <w:t>-</w:t>
        </w:r>
      </w:hyperlink>
      <w:hyperlink r:id="rId11">
        <w:r>
          <w:t>for</w:t>
        </w:r>
      </w:hyperlink>
      <w:hyperlink r:id="rId12">
        <w:r>
          <w:t>-</w:t>
        </w:r>
      </w:hyperlink>
      <w:hyperlink r:id="rId13">
        <w:r>
          <w:t>company</w:t>
        </w:r>
      </w:hyperlink>
      <w:hyperlink r:id="rId14">
        <w:r>
          <w:t>-</w:t>
        </w:r>
      </w:hyperlink>
      <w:hyperlink r:id="rId15">
        <w:r>
          <w:t>reporting</w:t>
        </w:r>
      </w:hyperlink>
      <w:hyperlink r:id="rId16">
        <w:r>
          <w:rPr>
            <w:color w:val="000000"/>
            <w:u w:val="none" w:color="000000"/>
          </w:rPr>
          <w:t xml:space="preserve"> </w:t>
        </w:r>
      </w:hyperlink>
      <w:r>
        <w:rPr>
          <w:color w:val="000000"/>
          <w:sz w:val="10"/>
          <w:u w:val="none" w:color="000000"/>
        </w:rPr>
        <w:t>3</w:t>
      </w:r>
      <w:r>
        <w:rPr>
          <w:color w:val="000000"/>
          <w:sz w:val="14"/>
          <w:u w:val="none" w:color="000000"/>
        </w:rPr>
        <w:t xml:space="preserve"> </w:t>
      </w:r>
      <w:r>
        <w:rPr>
          <w:color w:val="000000"/>
          <w:u w:val="none" w:color="000000"/>
        </w:rPr>
        <w:t xml:space="preserve"> </w:t>
      </w:r>
      <w:hyperlink r:id="rId17">
        <w:r>
          <w:t>https://ghgprotocol.org/corporate</w:t>
        </w:r>
      </w:hyperlink>
      <w:hyperlink r:id="rId18">
        <w:r>
          <w:t>-</w:t>
        </w:r>
      </w:hyperlink>
      <w:hyperlink r:id="rId19">
        <w:r>
          <w:t>value</w:t>
        </w:r>
      </w:hyperlink>
      <w:hyperlink r:id="rId20">
        <w:r>
          <w:t>-</w:t>
        </w:r>
      </w:hyperlink>
      <w:hyperlink r:id="rId21">
        <w:r>
          <w:t>chain</w:t>
        </w:r>
      </w:hyperlink>
      <w:hyperlink r:id="rId22">
        <w:r>
          <w:t>-</w:t>
        </w:r>
      </w:hyperlink>
      <w:hyperlink r:id="rId23">
        <w:r>
          <w:t>scope</w:t>
        </w:r>
      </w:hyperlink>
      <w:hyperlink r:id="rId24">
        <w:r>
          <w:t>-</w:t>
        </w:r>
      </w:hyperlink>
      <w:hyperlink r:id="rId25">
        <w:r>
          <w:t>3</w:t>
        </w:r>
      </w:hyperlink>
      <w:hyperlink r:id="rId26">
        <w:r>
          <w:t>-</w:t>
        </w:r>
      </w:hyperlink>
      <w:hyperlink r:id="rId27">
        <w:r>
          <w:t>standard</w:t>
        </w:r>
      </w:hyperlink>
      <w:hyperlink r:id="rId28">
        <w:r>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8EE81" w14:textId="77777777" w:rsidR="006C0E1F" w:rsidRDefault="00000000">
    <w:pPr>
      <w:spacing w:after="0" w:line="259" w:lineRule="auto"/>
      <w:ind w:left="0" w:firstLine="0"/>
    </w:pPr>
    <w:r>
      <w:rPr>
        <w:noProof/>
      </w:rPr>
      <w:drawing>
        <wp:anchor distT="0" distB="0" distL="114300" distR="114300" simplePos="0" relativeHeight="251658240" behindDoc="0" locked="0" layoutInCell="1" allowOverlap="0" wp14:anchorId="2D51602A" wp14:editId="25E2FBA8">
          <wp:simplePos x="0" y="0"/>
          <wp:positionH relativeFrom="page">
            <wp:posOffset>540385</wp:posOffset>
          </wp:positionH>
          <wp:positionV relativeFrom="page">
            <wp:posOffset>469900</wp:posOffset>
          </wp:positionV>
          <wp:extent cx="1266825" cy="60007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66825" cy="600075"/>
                  </a:xfrm>
                  <a:prstGeom prst="rect">
                    <a:avLst/>
                  </a:prstGeom>
                </pic:spPr>
              </pic:pic>
            </a:graphicData>
          </a:graphic>
        </wp:anchor>
      </w:drawing>
    </w:r>
    <w:r>
      <w:t xml:space="preserve"> </w:t>
    </w:r>
  </w:p>
  <w:p w14:paraId="46B2B8B5" w14:textId="77777777" w:rsidR="006C0E1F" w:rsidRDefault="00000000">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D3303" w14:textId="1012A84B" w:rsidR="006C0E1F" w:rsidRDefault="00000000">
    <w:pPr>
      <w:spacing w:after="0" w:line="259" w:lineRule="auto"/>
      <w:ind w:left="0" w:firstLine="0"/>
    </w:pPr>
    <w:r>
      <w:t xml:space="preserve"> </w:t>
    </w:r>
  </w:p>
  <w:p w14:paraId="694AB941" w14:textId="32105CBE" w:rsidR="006C0E1F" w:rsidRDefault="00000000">
    <w:pPr>
      <w:spacing w:after="0" w:line="259" w:lineRule="auto"/>
      <w:ind w:left="0" w:firstLine="0"/>
    </w:pPr>
    <w:r>
      <w:rPr>
        <w:sz w:val="2"/>
      </w:rPr>
      <w:t xml:space="preserve"> </w:t>
    </w:r>
    <w:r w:rsidR="00D14631">
      <w:rPr>
        <w:noProof/>
      </w:rPr>
      <w:drawing>
        <wp:inline distT="0" distB="0" distL="0" distR="0" wp14:anchorId="38C2BAAB" wp14:editId="46C94314">
          <wp:extent cx="2740344" cy="668741"/>
          <wp:effectExtent l="0" t="0" r="3175" b="0"/>
          <wp:docPr id="5" name="Picture 2"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green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11" cy="681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70831" w14:textId="77777777" w:rsidR="006C0E1F" w:rsidRDefault="00000000">
    <w:pPr>
      <w:spacing w:after="0" w:line="259" w:lineRule="auto"/>
      <w:ind w:left="0" w:firstLine="0"/>
    </w:pPr>
    <w:r>
      <w:rPr>
        <w:noProof/>
      </w:rPr>
      <w:drawing>
        <wp:anchor distT="0" distB="0" distL="114300" distR="114300" simplePos="0" relativeHeight="251660288" behindDoc="0" locked="0" layoutInCell="1" allowOverlap="0" wp14:anchorId="1FEB3326" wp14:editId="1D15F69F">
          <wp:simplePos x="0" y="0"/>
          <wp:positionH relativeFrom="page">
            <wp:posOffset>540385</wp:posOffset>
          </wp:positionH>
          <wp:positionV relativeFrom="page">
            <wp:posOffset>469900</wp:posOffset>
          </wp:positionV>
          <wp:extent cx="1266825" cy="600075"/>
          <wp:effectExtent l="0" t="0" r="0" b="0"/>
          <wp:wrapSquare wrapText="bothSides"/>
          <wp:docPr id="596110090" name="Picture 59611009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66825" cy="600075"/>
                  </a:xfrm>
                  <a:prstGeom prst="rect">
                    <a:avLst/>
                  </a:prstGeom>
                </pic:spPr>
              </pic:pic>
            </a:graphicData>
          </a:graphic>
        </wp:anchor>
      </w:drawing>
    </w:r>
    <w:r>
      <w:t xml:space="preserve"> </w:t>
    </w:r>
  </w:p>
  <w:p w14:paraId="3B820F9A" w14:textId="77777777" w:rsidR="006C0E1F" w:rsidRDefault="00000000">
    <w:pPr>
      <w:spacing w:after="0" w:line="259" w:lineRule="auto"/>
      <w:ind w:left="0" w:firstLine="0"/>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202BF"/>
    <w:multiLevelType w:val="hybridMultilevel"/>
    <w:tmpl w:val="F170FDDA"/>
    <w:lvl w:ilvl="0" w:tplc="3BEAF8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611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CAD2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3611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65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EE4A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9C0A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A019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EC3C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B26A1A"/>
    <w:multiLevelType w:val="hybridMultilevel"/>
    <w:tmpl w:val="8C70409C"/>
    <w:lvl w:ilvl="0" w:tplc="3604A320">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2E550A">
      <w:start w:val="1"/>
      <w:numFmt w:val="bullet"/>
      <w:lvlText w:val="o"/>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96868E">
      <w:start w:val="1"/>
      <w:numFmt w:val="bullet"/>
      <w:lvlText w:val="▪"/>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4E7F6">
      <w:start w:val="1"/>
      <w:numFmt w:val="bullet"/>
      <w:lvlText w:val="•"/>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7EBC72">
      <w:start w:val="1"/>
      <w:numFmt w:val="bullet"/>
      <w:lvlText w:val="o"/>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66409A">
      <w:start w:val="1"/>
      <w:numFmt w:val="bullet"/>
      <w:lvlText w:val="▪"/>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4AA000">
      <w:start w:val="1"/>
      <w:numFmt w:val="bullet"/>
      <w:lvlText w:val="•"/>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78DC46">
      <w:start w:val="1"/>
      <w:numFmt w:val="bullet"/>
      <w:lvlText w:val="o"/>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B67F80">
      <w:start w:val="1"/>
      <w:numFmt w:val="bullet"/>
      <w:lvlText w:val="▪"/>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88411D"/>
    <w:multiLevelType w:val="hybridMultilevel"/>
    <w:tmpl w:val="6C2080A4"/>
    <w:lvl w:ilvl="0" w:tplc="85C8D4FA">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F68BAE">
      <w:start w:val="1"/>
      <w:numFmt w:val="bullet"/>
      <w:lvlText w:val="o"/>
      <w:lvlJc w:val="left"/>
      <w:pPr>
        <w:ind w:left="1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94ECBC">
      <w:start w:val="1"/>
      <w:numFmt w:val="bullet"/>
      <w:lvlText w:val="▪"/>
      <w:lvlJc w:val="left"/>
      <w:pPr>
        <w:ind w:left="2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5C624A">
      <w:start w:val="1"/>
      <w:numFmt w:val="bullet"/>
      <w:lvlText w:val="•"/>
      <w:lvlJc w:val="left"/>
      <w:pPr>
        <w:ind w:left="2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F67AA2">
      <w:start w:val="1"/>
      <w:numFmt w:val="bullet"/>
      <w:lvlText w:val="o"/>
      <w:lvlJc w:val="left"/>
      <w:pPr>
        <w:ind w:left="3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DACD98">
      <w:start w:val="1"/>
      <w:numFmt w:val="bullet"/>
      <w:lvlText w:val="▪"/>
      <w:lvlJc w:val="left"/>
      <w:pPr>
        <w:ind w:left="4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FCAEC8">
      <w:start w:val="1"/>
      <w:numFmt w:val="bullet"/>
      <w:lvlText w:val="•"/>
      <w:lvlJc w:val="left"/>
      <w:pPr>
        <w:ind w:left="5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A9FE0">
      <w:start w:val="1"/>
      <w:numFmt w:val="bullet"/>
      <w:lvlText w:val="o"/>
      <w:lvlJc w:val="left"/>
      <w:pPr>
        <w:ind w:left="5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6E5EC4">
      <w:start w:val="1"/>
      <w:numFmt w:val="bullet"/>
      <w:lvlText w:val="▪"/>
      <w:lvlJc w:val="left"/>
      <w:pPr>
        <w:ind w:left="6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8675D8D"/>
    <w:multiLevelType w:val="hybridMultilevel"/>
    <w:tmpl w:val="5D20008E"/>
    <w:lvl w:ilvl="0" w:tplc="87C40B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E81BC">
      <w:start w:val="1"/>
      <w:numFmt w:val="bullet"/>
      <w:lvlText w:val="o"/>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0651B4">
      <w:start w:val="1"/>
      <w:numFmt w:val="bullet"/>
      <w:lvlText w:val="▪"/>
      <w:lvlJc w:val="left"/>
      <w:pPr>
        <w:ind w:left="2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347048">
      <w:start w:val="1"/>
      <w:numFmt w:val="bullet"/>
      <w:lvlText w:val="•"/>
      <w:lvlJc w:val="left"/>
      <w:pPr>
        <w:ind w:left="2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2BEB8">
      <w:start w:val="1"/>
      <w:numFmt w:val="bullet"/>
      <w:lvlText w:val="o"/>
      <w:lvlJc w:val="left"/>
      <w:pPr>
        <w:ind w:left="3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08E4F6">
      <w:start w:val="1"/>
      <w:numFmt w:val="bullet"/>
      <w:lvlText w:val="▪"/>
      <w:lvlJc w:val="left"/>
      <w:pPr>
        <w:ind w:left="4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54C6EC">
      <w:start w:val="1"/>
      <w:numFmt w:val="bullet"/>
      <w:lvlText w:val="•"/>
      <w:lvlJc w:val="left"/>
      <w:pPr>
        <w:ind w:left="5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5CE7A4">
      <w:start w:val="1"/>
      <w:numFmt w:val="bullet"/>
      <w:lvlText w:val="o"/>
      <w:lvlJc w:val="left"/>
      <w:pPr>
        <w:ind w:left="5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1E911C">
      <w:start w:val="1"/>
      <w:numFmt w:val="bullet"/>
      <w:lvlText w:val="▪"/>
      <w:lvlJc w:val="left"/>
      <w:pPr>
        <w:ind w:left="6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62503489">
    <w:abstractNumId w:val="0"/>
  </w:num>
  <w:num w:numId="2" w16cid:durableId="1418795210">
    <w:abstractNumId w:val="2"/>
  </w:num>
  <w:num w:numId="3" w16cid:durableId="742140488">
    <w:abstractNumId w:val="1"/>
  </w:num>
  <w:num w:numId="4" w16cid:durableId="1509832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1F"/>
    <w:rsid w:val="00093F7C"/>
    <w:rsid w:val="002E3611"/>
    <w:rsid w:val="006C0E1F"/>
    <w:rsid w:val="008B1371"/>
    <w:rsid w:val="008C3DE4"/>
    <w:rsid w:val="00D14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C7A6A"/>
  <w15:docId w15:val="{29C15272-4B6F-4683-BD00-8FB195A6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4"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42"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44" w:line="259" w:lineRule="auto"/>
      <w:ind w:left="10" w:hanging="10"/>
      <w:outlineLvl w:val="1"/>
    </w:pPr>
    <w:rPr>
      <w:rFonts w:ascii="Arial" w:eastAsia="Arial" w:hAnsi="Arial" w:cs="Arial"/>
      <w:b/>
      <w:color w:val="000000"/>
      <w:sz w:val="22"/>
      <w:u w:val="single" w:color="000000"/>
    </w:rPr>
  </w:style>
  <w:style w:type="paragraph" w:styleId="Heading3">
    <w:name w:val="heading 3"/>
    <w:next w:val="Normal"/>
    <w:link w:val="Heading3Char"/>
    <w:uiPriority w:val="9"/>
    <w:unhideWhenUsed/>
    <w:qFormat/>
    <w:pPr>
      <w:keepNext/>
      <w:keepLines/>
      <w:spacing w:after="42" w:line="259" w:lineRule="auto"/>
      <w:ind w:left="10" w:hanging="10"/>
      <w:outlineLvl w:val="2"/>
    </w:pPr>
    <w:rPr>
      <w:rFonts w:ascii="Arial" w:eastAsia="Arial" w:hAnsi="Arial" w:cs="Arial"/>
      <w:i/>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i/>
      <w:color w:val="4F81BD"/>
      <w:sz w:val="22"/>
    </w:rPr>
  </w:style>
  <w:style w:type="paragraph" w:customStyle="1" w:styleId="footnotedescription">
    <w:name w:val="footnote description"/>
    <w:next w:val="Normal"/>
    <w:link w:val="footnotedescriptionChar"/>
    <w:hidden/>
    <w:pPr>
      <w:spacing w:after="47" w:line="286" w:lineRule="auto"/>
      <w:ind w:right="1228"/>
    </w:pPr>
    <w:rPr>
      <w:rFonts w:ascii="Arial" w:eastAsia="Arial" w:hAnsi="Arial" w:cs="Arial"/>
      <w:color w:val="1155CC"/>
      <w:sz w:val="16"/>
      <w:u w:val="single" w:color="1155CC"/>
    </w:rPr>
  </w:style>
  <w:style w:type="character" w:customStyle="1" w:styleId="footnotedescriptionChar">
    <w:name w:val="footnote description Char"/>
    <w:link w:val="footnotedescription"/>
    <w:rPr>
      <w:rFonts w:ascii="Arial" w:eastAsia="Arial" w:hAnsi="Arial" w:cs="Arial"/>
      <w:color w:val="1155CC"/>
      <w:sz w:val="16"/>
      <w:u w:val="single" w:color="1155CC"/>
    </w:rPr>
  </w:style>
  <w:style w:type="character" w:customStyle="1" w:styleId="footnotemark">
    <w:name w:val="footnote mark"/>
    <w:hidden/>
    <w:rPr>
      <w:rFonts w:ascii="Arial" w:eastAsia="Arial" w:hAnsi="Arial" w:cs="Arial"/>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D14631"/>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49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overnment/collections/government-conversion-factors-for-company-report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government-conversion-factors-for-company-reporting" TargetMode="External"/><Relationship Id="rId13" Type="http://schemas.openxmlformats.org/officeDocument/2006/relationships/hyperlink" Target="https://www.gov.uk/government/collections/government-conversion-factors-for-company-reporting" TargetMode="External"/><Relationship Id="rId18" Type="http://schemas.openxmlformats.org/officeDocument/2006/relationships/hyperlink" Target="https://ghgprotocol.org/corporate-value-chain-scope-3-standard" TargetMode="External"/><Relationship Id="rId26" Type="http://schemas.openxmlformats.org/officeDocument/2006/relationships/hyperlink" Target="https://ghgprotocol.org/corporate-value-chain-scope-3-standard" TargetMode="External"/><Relationship Id="rId3" Type="http://schemas.openxmlformats.org/officeDocument/2006/relationships/hyperlink" Target="https://ghgprotocol.org/corporate-standard" TargetMode="External"/><Relationship Id="rId21" Type="http://schemas.openxmlformats.org/officeDocument/2006/relationships/hyperlink" Target="https://ghgprotocol.org/corporate-value-chain-scope-3-standard" TargetMode="External"/><Relationship Id="rId7" Type="http://schemas.openxmlformats.org/officeDocument/2006/relationships/hyperlink" Target="https://www.gov.uk/government/collections/government-conversion-factors-for-company-reporting" TargetMode="External"/><Relationship Id="rId12" Type="http://schemas.openxmlformats.org/officeDocument/2006/relationships/hyperlink" Target="https://www.gov.uk/government/collections/government-conversion-factors-for-company-reporting" TargetMode="External"/><Relationship Id="rId17" Type="http://schemas.openxmlformats.org/officeDocument/2006/relationships/hyperlink" Target="https://ghgprotocol.org/corporate-value-chain-scope-3-standard" TargetMode="External"/><Relationship Id="rId25" Type="http://schemas.openxmlformats.org/officeDocument/2006/relationships/hyperlink" Target="https://ghgprotocol.org/corporate-value-chain-scope-3-standard" TargetMode="External"/><Relationship Id="rId2" Type="http://schemas.openxmlformats.org/officeDocument/2006/relationships/hyperlink" Target="https://ghgprotocol.org/corporate-standard" TargetMode="External"/><Relationship Id="rId16" Type="http://schemas.openxmlformats.org/officeDocument/2006/relationships/hyperlink" Target="https://www.gov.uk/government/collections/government-conversion-factors-for-company-reporting" TargetMode="External"/><Relationship Id="rId20" Type="http://schemas.openxmlformats.org/officeDocument/2006/relationships/hyperlink" Target="https://ghgprotocol.org/corporate-value-chain-scope-3-standard" TargetMode="External"/><Relationship Id="rId1" Type="http://schemas.openxmlformats.org/officeDocument/2006/relationships/hyperlink" Target="https://ghgprotocol.org/corporate-standard" TargetMode="External"/><Relationship Id="rId6" Type="http://schemas.openxmlformats.org/officeDocument/2006/relationships/hyperlink" Target="https://www.gov.uk/government/collections/government-conversion-factors-for-company-reporting" TargetMode="External"/><Relationship Id="rId11" Type="http://schemas.openxmlformats.org/officeDocument/2006/relationships/hyperlink" Target="https://www.gov.uk/government/collections/government-conversion-factors-for-company-reporting" TargetMode="External"/><Relationship Id="rId24" Type="http://schemas.openxmlformats.org/officeDocument/2006/relationships/hyperlink" Target="https://ghgprotocol.org/corporate-value-chain-scope-3-standard" TargetMode="External"/><Relationship Id="rId5" Type="http://schemas.openxmlformats.org/officeDocument/2006/relationships/hyperlink" Target="https://www.gov.uk/government/collections/government-conversion-factors-for-company-reporting" TargetMode="External"/><Relationship Id="rId15" Type="http://schemas.openxmlformats.org/officeDocument/2006/relationships/hyperlink" Target="https://www.gov.uk/government/collections/government-conversion-factors-for-company-reporting" TargetMode="External"/><Relationship Id="rId23" Type="http://schemas.openxmlformats.org/officeDocument/2006/relationships/hyperlink" Target="https://ghgprotocol.org/corporate-value-chain-scope-3-standard" TargetMode="External"/><Relationship Id="rId28" Type="http://schemas.openxmlformats.org/officeDocument/2006/relationships/hyperlink" Target="https://ghgprotocol.org/corporate-value-chain-scope-3-standard" TargetMode="External"/><Relationship Id="rId10" Type="http://schemas.openxmlformats.org/officeDocument/2006/relationships/hyperlink" Target="https://www.gov.uk/government/collections/government-conversion-factors-for-company-reporting" TargetMode="External"/><Relationship Id="rId19" Type="http://schemas.openxmlformats.org/officeDocument/2006/relationships/hyperlink" Target="https://ghgprotocol.org/corporate-value-chain-scope-3-standard" TargetMode="External"/><Relationship Id="rId4" Type="http://schemas.openxmlformats.org/officeDocument/2006/relationships/hyperlink" Target="https://ghgprotocol.org/corporate-standard" TargetMode="External"/><Relationship Id="rId9" Type="http://schemas.openxmlformats.org/officeDocument/2006/relationships/hyperlink" Target="https://www.gov.uk/government/collections/government-conversion-factors-for-company-reporting" TargetMode="External"/><Relationship Id="rId14" Type="http://schemas.openxmlformats.org/officeDocument/2006/relationships/hyperlink" Target="https://www.gov.uk/government/collections/government-conversion-factors-for-company-reporting" TargetMode="External"/><Relationship Id="rId22" Type="http://schemas.openxmlformats.org/officeDocument/2006/relationships/hyperlink" Target="https://ghgprotocol.org/corporate-value-chain-scope-3-standard" TargetMode="External"/><Relationship Id="rId27" Type="http://schemas.openxmlformats.org/officeDocument/2006/relationships/hyperlink" Target="https://ghgprotocol.org/corporate-value-chain-scope-3-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1868</Words>
  <Characters>10557</Characters>
  <Application>Microsoft Office Word</Application>
  <DocSecurity>0</DocSecurity>
  <Lines>377</Lines>
  <Paragraphs>217</Paragraphs>
  <ScaleCrop>false</ScaleCrop>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reduction plan</dc:title>
  <dc:subject>Skills for Care's carbon reduction plan</dc:subject>
  <dc:creator>Rimi Matharu</dc:creator>
  <cp:keywords/>
  <cp:lastModifiedBy>EDNA K</cp:lastModifiedBy>
  <cp:revision>4</cp:revision>
  <dcterms:created xsi:type="dcterms:W3CDTF">2024-09-04T13:07:00Z</dcterms:created>
  <dcterms:modified xsi:type="dcterms:W3CDTF">2024-09-04T13:08:00Z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42a83abb73fd4f05f4755dcf7fa30c1f7aba94de8686840b21242795d02c9fab</vt:lpwstr>
  </property>
</Properties>
</file>